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FCA9F" w14:textId="77777777" w:rsidR="004D4F9D" w:rsidRPr="004D4F9D" w:rsidRDefault="004D4F9D" w:rsidP="004D4F9D">
      <w:pPr>
        <w:jc w:val="center"/>
        <w:rPr>
          <w:rFonts w:ascii="Times New Roman" w:hAnsi="Times New Roman" w:cs="Times New Roman"/>
          <w:sz w:val="24"/>
          <w:szCs w:val="24"/>
        </w:rPr>
      </w:pPr>
      <w:r w:rsidRPr="004D4F9D">
        <w:rPr>
          <w:rFonts w:ascii="Times New Roman" w:hAnsi="Times New Roman" w:cs="Times New Roman"/>
          <w:b/>
          <w:bCs/>
          <w:sz w:val="24"/>
          <w:szCs w:val="24"/>
          <w:lang w:val="ru-RU"/>
        </w:rPr>
        <w:t>Процедура внутрішніх повідомлень в 8</w:t>
      </w:r>
      <w:r w:rsidRPr="004D4F9D">
        <w:rPr>
          <w:rFonts w:ascii="Times New Roman" w:hAnsi="Times New Roman" w:cs="Times New Roman"/>
          <w:b/>
          <w:bCs/>
          <w:sz w:val="24"/>
          <w:szCs w:val="24"/>
        </w:rPr>
        <w:t>HRS</w:t>
      </w:r>
      <w:r w:rsidRPr="004D4F9D">
        <w:rPr>
          <w:rFonts w:ascii="Times New Roman" w:hAnsi="Times New Roman" w:cs="Times New Roman"/>
          <w:b/>
          <w:bCs/>
          <w:sz w:val="24"/>
          <w:szCs w:val="24"/>
          <w:lang w:val="ru-RU"/>
        </w:rPr>
        <w:t xml:space="preserve"> </w:t>
      </w:r>
      <w:r w:rsidRPr="004D4F9D">
        <w:rPr>
          <w:rFonts w:ascii="Times New Roman" w:hAnsi="Times New Roman" w:cs="Times New Roman"/>
          <w:b/>
          <w:bCs/>
          <w:sz w:val="24"/>
          <w:szCs w:val="24"/>
        </w:rPr>
        <w:t>SP</w:t>
      </w:r>
      <w:r w:rsidRPr="004D4F9D">
        <w:rPr>
          <w:rFonts w:ascii="Times New Roman" w:hAnsi="Times New Roman" w:cs="Times New Roman"/>
          <w:b/>
          <w:bCs/>
          <w:sz w:val="24"/>
          <w:szCs w:val="24"/>
          <w:lang w:val="ru-RU"/>
        </w:rPr>
        <w:t xml:space="preserve">. </w:t>
      </w:r>
      <w:r w:rsidRPr="004D4F9D">
        <w:rPr>
          <w:rFonts w:ascii="Times New Roman" w:hAnsi="Times New Roman" w:cs="Times New Roman"/>
          <w:b/>
          <w:bCs/>
          <w:sz w:val="24"/>
          <w:szCs w:val="24"/>
        </w:rPr>
        <w:t>Z O.O.</w:t>
      </w:r>
    </w:p>
    <w:p w14:paraId="145A8834" w14:textId="77777777" w:rsidR="004D4F9D" w:rsidRPr="004D4F9D" w:rsidRDefault="004D4F9D" w:rsidP="004D4F9D">
      <w:pPr>
        <w:jc w:val="center"/>
        <w:rPr>
          <w:rFonts w:ascii="Times New Roman" w:hAnsi="Times New Roman" w:cs="Times New Roman"/>
          <w:b/>
          <w:bCs/>
          <w:sz w:val="24"/>
          <w:szCs w:val="24"/>
        </w:rPr>
      </w:pPr>
      <w:r w:rsidRPr="004D4F9D">
        <w:rPr>
          <w:rFonts w:ascii="Times New Roman" w:hAnsi="Times New Roman" w:cs="Times New Roman"/>
          <w:b/>
          <w:bCs/>
          <w:sz w:val="24"/>
          <w:szCs w:val="24"/>
        </w:rPr>
        <w:t xml:space="preserve">§ 1 </w:t>
      </w:r>
    </w:p>
    <w:p w14:paraId="29CCE0B3" w14:textId="7F9864A8" w:rsidR="004D4F9D" w:rsidRPr="004D4F9D" w:rsidRDefault="004D4F9D" w:rsidP="004D4F9D">
      <w:pPr>
        <w:jc w:val="center"/>
        <w:rPr>
          <w:rFonts w:ascii="Times New Roman" w:hAnsi="Times New Roman" w:cs="Times New Roman"/>
          <w:sz w:val="24"/>
          <w:szCs w:val="24"/>
        </w:rPr>
      </w:pPr>
      <w:proofErr w:type="spellStart"/>
      <w:r w:rsidRPr="004D4F9D">
        <w:rPr>
          <w:rFonts w:ascii="Times New Roman" w:hAnsi="Times New Roman" w:cs="Times New Roman"/>
          <w:b/>
          <w:bCs/>
          <w:sz w:val="24"/>
          <w:szCs w:val="24"/>
        </w:rPr>
        <w:t>Вступ</w:t>
      </w:r>
      <w:proofErr w:type="spellEnd"/>
    </w:p>
    <w:p w14:paraId="33D4E994" w14:textId="77777777" w:rsidR="004D4F9D" w:rsidRPr="004D4F9D" w:rsidRDefault="004D4F9D" w:rsidP="004D4F9D">
      <w:pPr>
        <w:numPr>
          <w:ilvl w:val="0"/>
          <w:numId w:val="1"/>
        </w:numPr>
        <w:rPr>
          <w:rFonts w:ascii="Times New Roman" w:hAnsi="Times New Roman" w:cs="Times New Roman"/>
          <w:sz w:val="24"/>
          <w:szCs w:val="24"/>
        </w:rPr>
      </w:pPr>
      <w:proofErr w:type="spellStart"/>
      <w:r w:rsidRPr="004D4F9D">
        <w:rPr>
          <w:rFonts w:ascii="Times New Roman" w:hAnsi="Times New Roman" w:cs="Times New Roman"/>
          <w:sz w:val="24"/>
          <w:szCs w:val="24"/>
        </w:rPr>
        <w:t>На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підставі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ст</w:t>
      </w:r>
      <w:proofErr w:type="spellEnd"/>
      <w:r w:rsidRPr="004D4F9D">
        <w:rPr>
          <w:rFonts w:ascii="Times New Roman" w:hAnsi="Times New Roman" w:cs="Times New Roman"/>
          <w:sz w:val="24"/>
          <w:szCs w:val="24"/>
        </w:rPr>
        <w:t xml:space="preserve">. 25 ч. 1 і ч. 2 </w:t>
      </w:r>
      <w:proofErr w:type="spellStart"/>
      <w:r w:rsidRPr="004D4F9D">
        <w:rPr>
          <w:rFonts w:ascii="Times New Roman" w:hAnsi="Times New Roman" w:cs="Times New Roman"/>
          <w:sz w:val="24"/>
          <w:szCs w:val="24"/>
        </w:rPr>
        <w:t>Закону</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від</w:t>
      </w:r>
      <w:proofErr w:type="spellEnd"/>
      <w:r w:rsidRPr="004D4F9D">
        <w:rPr>
          <w:rFonts w:ascii="Times New Roman" w:hAnsi="Times New Roman" w:cs="Times New Roman"/>
          <w:sz w:val="24"/>
          <w:szCs w:val="24"/>
        </w:rPr>
        <w:t xml:space="preserve"> 14 </w:t>
      </w:r>
      <w:proofErr w:type="spellStart"/>
      <w:r w:rsidRPr="004D4F9D">
        <w:rPr>
          <w:rFonts w:ascii="Times New Roman" w:hAnsi="Times New Roman" w:cs="Times New Roman"/>
          <w:sz w:val="24"/>
          <w:szCs w:val="24"/>
        </w:rPr>
        <w:t>червня</w:t>
      </w:r>
      <w:proofErr w:type="spellEnd"/>
      <w:r w:rsidRPr="004D4F9D">
        <w:rPr>
          <w:rFonts w:ascii="Times New Roman" w:hAnsi="Times New Roman" w:cs="Times New Roman"/>
          <w:sz w:val="24"/>
          <w:szCs w:val="24"/>
        </w:rPr>
        <w:t xml:space="preserve"> 2024 р. </w:t>
      </w:r>
      <w:proofErr w:type="spellStart"/>
      <w:r w:rsidRPr="004D4F9D">
        <w:rPr>
          <w:rFonts w:ascii="Times New Roman" w:hAnsi="Times New Roman" w:cs="Times New Roman"/>
          <w:sz w:val="24"/>
          <w:szCs w:val="24"/>
        </w:rPr>
        <w:t>про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захист</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інформаторів</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сигналістів</w:t>
      </w:r>
      <w:proofErr w:type="spellEnd"/>
      <w:r w:rsidRPr="004D4F9D">
        <w:rPr>
          <w:rFonts w:ascii="Times New Roman" w:hAnsi="Times New Roman" w:cs="Times New Roman"/>
          <w:sz w:val="24"/>
          <w:szCs w:val="24"/>
        </w:rPr>
        <w:t>) (</w:t>
      </w:r>
      <w:proofErr w:type="spellStart"/>
      <w:r w:rsidRPr="004D4F9D">
        <w:rPr>
          <w:rFonts w:ascii="Times New Roman" w:hAnsi="Times New Roman" w:cs="Times New Roman"/>
          <w:sz w:val="24"/>
          <w:szCs w:val="24"/>
        </w:rPr>
        <w:t>Законодавчий</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вісник</w:t>
      </w:r>
      <w:proofErr w:type="spellEnd"/>
      <w:r w:rsidRPr="004D4F9D">
        <w:rPr>
          <w:rFonts w:ascii="Times New Roman" w:hAnsi="Times New Roman" w:cs="Times New Roman"/>
          <w:sz w:val="24"/>
          <w:szCs w:val="24"/>
        </w:rPr>
        <w:t xml:space="preserve"> 2024 р., </w:t>
      </w:r>
      <w:proofErr w:type="spellStart"/>
      <w:r w:rsidRPr="004D4F9D">
        <w:rPr>
          <w:rFonts w:ascii="Times New Roman" w:hAnsi="Times New Roman" w:cs="Times New Roman"/>
          <w:sz w:val="24"/>
          <w:szCs w:val="24"/>
        </w:rPr>
        <w:t>поз</w:t>
      </w:r>
      <w:proofErr w:type="spellEnd"/>
      <w:r w:rsidRPr="004D4F9D">
        <w:rPr>
          <w:rFonts w:ascii="Times New Roman" w:hAnsi="Times New Roman" w:cs="Times New Roman"/>
          <w:sz w:val="24"/>
          <w:szCs w:val="24"/>
        </w:rPr>
        <w:t xml:space="preserve">. 928) у </w:t>
      </w:r>
      <w:r w:rsidRPr="004D4F9D">
        <w:rPr>
          <w:rFonts w:ascii="Times New Roman" w:hAnsi="Times New Roman" w:cs="Times New Roman"/>
          <w:b/>
          <w:bCs/>
          <w:sz w:val="24"/>
          <w:szCs w:val="24"/>
        </w:rPr>
        <w:t>8HRS SP. Z O.O.</w:t>
      </w:r>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встановлюється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Процедура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внутрішніх</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повідомлень</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яка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визначає</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правила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подачі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повідомлень</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про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порушення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законодавства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прийняття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подальших</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заходів</w:t>
      </w:r>
      <w:proofErr w:type="spellEnd"/>
      <w:r w:rsidRPr="004D4F9D">
        <w:rPr>
          <w:rFonts w:ascii="Times New Roman" w:hAnsi="Times New Roman" w:cs="Times New Roman"/>
          <w:sz w:val="24"/>
          <w:szCs w:val="24"/>
        </w:rPr>
        <w:t xml:space="preserve"> і </w:t>
      </w:r>
      <w:proofErr w:type="spellStart"/>
      <w:r w:rsidRPr="004D4F9D">
        <w:rPr>
          <w:rFonts w:ascii="Times New Roman" w:hAnsi="Times New Roman" w:cs="Times New Roman"/>
          <w:sz w:val="24"/>
          <w:szCs w:val="24"/>
        </w:rPr>
        <w:t>захисту</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осіб</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які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подають</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такі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повідомлення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інформаторів</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сигналістів</w:t>
      </w:r>
      <w:proofErr w:type="spellEnd"/>
      <w:r w:rsidRPr="004D4F9D">
        <w:rPr>
          <w:rFonts w:ascii="Times New Roman" w:hAnsi="Times New Roman" w:cs="Times New Roman"/>
          <w:sz w:val="24"/>
          <w:szCs w:val="24"/>
        </w:rPr>
        <w:t>).</w:t>
      </w:r>
    </w:p>
    <w:p w14:paraId="0A118F3D" w14:textId="77777777" w:rsidR="004D4F9D" w:rsidRPr="004D4F9D" w:rsidRDefault="004D4F9D" w:rsidP="004D4F9D">
      <w:pPr>
        <w:numPr>
          <w:ilvl w:val="0"/>
          <w:numId w:val="1"/>
        </w:numPr>
        <w:rPr>
          <w:rFonts w:ascii="Times New Roman" w:hAnsi="Times New Roman" w:cs="Times New Roman"/>
          <w:sz w:val="24"/>
          <w:szCs w:val="24"/>
          <w:lang w:val="ru-RU"/>
        </w:rPr>
      </w:pPr>
      <w:r w:rsidRPr="004D4F9D">
        <w:rPr>
          <w:rFonts w:ascii="Times New Roman" w:hAnsi="Times New Roman" w:cs="Times New Roman"/>
          <w:sz w:val="24"/>
          <w:szCs w:val="24"/>
          <w:lang w:val="ru-RU"/>
        </w:rPr>
        <w:t xml:space="preserve">Прийом повідомлень про порушення законодавства є елементом правильного та безпечного управління в </w:t>
      </w:r>
      <w:r w:rsidRPr="004D4F9D">
        <w:rPr>
          <w:rFonts w:ascii="Times New Roman" w:hAnsi="Times New Roman" w:cs="Times New Roman"/>
          <w:b/>
          <w:bCs/>
          <w:sz w:val="24"/>
          <w:szCs w:val="24"/>
          <w:lang w:val="ru-RU"/>
        </w:rPr>
        <w:t>8</w:t>
      </w:r>
      <w:r w:rsidRPr="004D4F9D">
        <w:rPr>
          <w:rFonts w:ascii="Times New Roman" w:hAnsi="Times New Roman" w:cs="Times New Roman"/>
          <w:b/>
          <w:bCs/>
          <w:sz w:val="24"/>
          <w:szCs w:val="24"/>
        </w:rPr>
        <w:t>HRS</w:t>
      </w:r>
      <w:r w:rsidRPr="004D4F9D">
        <w:rPr>
          <w:rFonts w:ascii="Times New Roman" w:hAnsi="Times New Roman" w:cs="Times New Roman"/>
          <w:b/>
          <w:bCs/>
          <w:sz w:val="24"/>
          <w:szCs w:val="24"/>
          <w:lang w:val="ru-RU"/>
        </w:rPr>
        <w:t xml:space="preserve"> </w:t>
      </w:r>
      <w:r w:rsidRPr="004D4F9D">
        <w:rPr>
          <w:rFonts w:ascii="Times New Roman" w:hAnsi="Times New Roman" w:cs="Times New Roman"/>
          <w:b/>
          <w:bCs/>
          <w:sz w:val="24"/>
          <w:szCs w:val="24"/>
        </w:rPr>
        <w:t>SP</w:t>
      </w:r>
      <w:r w:rsidRPr="004D4F9D">
        <w:rPr>
          <w:rFonts w:ascii="Times New Roman" w:hAnsi="Times New Roman" w:cs="Times New Roman"/>
          <w:b/>
          <w:bCs/>
          <w:sz w:val="24"/>
          <w:szCs w:val="24"/>
          <w:lang w:val="ru-RU"/>
        </w:rPr>
        <w:t xml:space="preserve">. </w:t>
      </w:r>
      <w:r w:rsidRPr="004D4F9D">
        <w:rPr>
          <w:rFonts w:ascii="Times New Roman" w:hAnsi="Times New Roman" w:cs="Times New Roman"/>
          <w:b/>
          <w:bCs/>
          <w:sz w:val="24"/>
          <w:szCs w:val="24"/>
        </w:rPr>
        <w:t>Z</w:t>
      </w:r>
      <w:r w:rsidRPr="004D4F9D">
        <w:rPr>
          <w:rFonts w:ascii="Times New Roman" w:hAnsi="Times New Roman" w:cs="Times New Roman"/>
          <w:b/>
          <w:bCs/>
          <w:sz w:val="24"/>
          <w:szCs w:val="24"/>
          <w:lang w:val="ru-RU"/>
        </w:rPr>
        <w:t xml:space="preserve"> </w:t>
      </w:r>
      <w:r w:rsidRPr="004D4F9D">
        <w:rPr>
          <w:rFonts w:ascii="Times New Roman" w:hAnsi="Times New Roman" w:cs="Times New Roman"/>
          <w:b/>
          <w:bCs/>
          <w:sz w:val="24"/>
          <w:szCs w:val="24"/>
        </w:rPr>
        <w:t>O</w:t>
      </w:r>
      <w:r w:rsidRPr="004D4F9D">
        <w:rPr>
          <w:rFonts w:ascii="Times New Roman" w:hAnsi="Times New Roman" w:cs="Times New Roman"/>
          <w:b/>
          <w:bCs/>
          <w:sz w:val="24"/>
          <w:szCs w:val="24"/>
          <w:lang w:val="ru-RU"/>
        </w:rPr>
        <w:t>.</w:t>
      </w:r>
      <w:r w:rsidRPr="004D4F9D">
        <w:rPr>
          <w:rFonts w:ascii="Times New Roman" w:hAnsi="Times New Roman" w:cs="Times New Roman"/>
          <w:b/>
          <w:bCs/>
          <w:sz w:val="24"/>
          <w:szCs w:val="24"/>
        </w:rPr>
        <w:t>O</w:t>
      </w:r>
      <w:r w:rsidRPr="004D4F9D">
        <w:rPr>
          <w:rFonts w:ascii="Times New Roman" w:hAnsi="Times New Roman" w:cs="Times New Roman"/>
          <w:b/>
          <w:bCs/>
          <w:sz w:val="24"/>
          <w:szCs w:val="24"/>
          <w:lang w:val="ru-RU"/>
        </w:rPr>
        <w:t>.</w:t>
      </w:r>
      <w:r w:rsidRPr="004D4F9D">
        <w:rPr>
          <w:rFonts w:ascii="Times New Roman" w:hAnsi="Times New Roman" w:cs="Times New Roman"/>
          <w:sz w:val="24"/>
          <w:szCs w:val="24"/>
          <w:lang w:val="ru-RU"/>
        </w:rPr>
        <w:t xml:space="preserve"> і сприяє підвищенню ефективності виявлення порушень, а також прийняттю заходів щодо їх усунення і зниження ризиків на всіх організаційних рівнях.</w:t>
      </w:r>
    </w:p>
    <w:p w14:paraId="5EB0BAAD" w14:textId="77777777" w:rsidR="004D4F9D" w:rsidRPr="004D4F9D" w:rsidRDefault="004D4F9D" w:rsidP="004D4F9D">
      <w:pPr>
        <w:numPr>
          <w:ilvl w:val="0"/>
          <w:numId w:val="1"/>
        </w:numPr>
        <w:rPr>
          <w:rFonts w:ascii="Times New Roman" w:hAnsi="Times New Roman" w:cs="Times New Roman"/>
          <w:sz w:val="24"/>
          <w:szCs w:val="24"/>
        </w:rPr>
      </w:pPr>
      <w:r w:rsidRPr="004D4F9D">
        <w:rPr>
          <w:rFonts w:ascii="Times New Roman" w:hAnsi="Times New Roman" w:cs="Times New Roman"/>
          <w:sz w:val="24"/>
          <w:szCs w:val="24"/>
          <w:lang w:val="ru-RU"/>
        </w:rPr>
        <w:t xml:space="preserve">Процедура внутрішніх повідомлень була встановлена після консультації з представниками осіб, що виконують роботу в </w:t>
      </w:r>
      <w:r w:rsidRPr="004D4F9D">
        <w:rPr>
          <w:rFonts w:ascii="Times New Roman" w:hAnsi="Times New Roman" w:cs="Times New Roman"/>
          <w:b/>
          <w:bCs/>
          <w:sz w:val="24"/>
          <w:szCs w:val="24"/>
          <w:lang w:val="ru-RU"/>
        </w:rPr>
        <w:t>8</w:t>
      </w:r>
      <w:r w:rsidRPr="004D4F9D">
        <w:rPr>
          <w:rFonts w:ascii="Times New Roman" w:hAnsi="Times New Roman" w:cs="Times New Roman"/>
          <w:b/>
          <w:bCs/>
          <w:sz w:val="24"/>
          <w:szCs w:val="24"/>
        </w:rPr>
        <w:t>HRS</w:t>
      </w:r>
      <w:r w:rsidRPr="004D4F9D">
        <w:rPr>
          <w:rFonts w:ascii="Times New Roman" w:hAnsi="Times New Roman" w:cs="Times New Roman"/>
          <w:b/>
          <w:bCs/>
          <w:sz w:val="24"/>
          <w:szCs w:val="24"/>
          <w:lang w:val="ru-RU"/>
        </w:rPr>
        <w:t xml:space="preserve"> </w:t>
      </w:r>
      <w:r w:rsidRPr="004D4F9D">
        <w:rPr>
          <w:rFonts w:ascii="Times New Roman" w:hAnsi="Times New Roman" w:cs="Times New Roman"/>
          <w:b/>
          <w:bCs/>
          <w:sz w:val="24"/>
          <w:szCs w:val="24"/>
        </w:rPr>
        <w:t>SP</w:t>
      </w:r>
      <w:r w:rsidRPr="004D4F9D">
        <w:rPr>
          <w:rFonts w:ascii="Times New Roman" w:hAnsi="Times New Roman" w:cs="Times New Roman"/>
          <w:b/>
          <w:bCs/>
          <w:sz w:val="24"/>
          <w:szCs w:val="24"/>
          <w:lang w:val="ru-RU"/>
        </w:rPr>
        <w:t xml:space="preserve">. </w:t>
      </w:r>
      <w:r w:rsidRPr="004D4F9D">
        <w:rPr>
          <w:rFonts w:ascii="Times New Roman" w:hAnsi="Times New Roman" w:cs="Times New Roman"/>
          <w:b/>
          <w:bCs/>
          <w:sz w:val="24"/>
          <w:szCs w:val="24"/>
        </w:rPr>
        <w:t>Z</w:t>
      </w:r>
      <w:r w:rsidRPr="004D4F9D">
        <w:rPr>
          <w:rFonts w:ascii="Times New Roman" w:hAnsi="Times New Roman" w:cs="Times New Roman"/>
          <w:b/>
          <w:bCs/>
          <w:sz w:val="24"/>
          <w:szCs w:val="24"/>
          <w:lang w:val="ru-RU"/>
        </w:rPr>
        <w:t xml:space="preserve"> </w:t>
      </w:r>
      <w:r w:rsidRPr="004D4F9D">
        <w:rPr>
          <w:rFonts w:ascii="Times New Roman" w:hAnsi="Times New Roman" w:cs="Times New Roman"/>
          <w:b/>
          <w:bCs/>
          <w:sz w:val="24"/>
          <w:szCs w:val="24"/>
        </w:rPr>
        <w:t>O</w:t>
      </w:r>
      <w:r w:rsidRPr="004D4F9D">
        <w:rPr>
          <w:rFonts w:ascii="Times New Roman" w:hAnsi="Times New Roman" w:cs="Times New Roman"/>
          <w:b/>
          <w:bCs/>
          <w:sz w:val="24"/>
          <w:szCs w:val="24"/>
          <w:lang w:val="ru-RU"/>
        </w:rPr>
        <w:t>.</w:t>
      </w:r>
      <w:r w:rsidRPr="004D4F9D">
        <w:rPr>
          <w:rFonts w:ascii="Times New Roman" w:hAnsi="Times New Roman" w:cs="Times New Roman"/>
          <w:b/>
          <w:bCs/>
          <w:sz w:val="24"/>
          <w:szCs w:val="24"/>
        </w:rPr>
        <w:t>O</w:t>
      </w:r>
      <w:r w:rsidRPr="004D4F9D">
        <w:rPr>
          <w:rFonts w:ascii="Times New Roman" w:hAnsi="Times New Roman" w:cs="Times New Roman"/>
          <w:b/>
          <w:bCs/>
          <w:sz w:val="24"/>
          <w:szCs w:val="24"/>
          <w:lang w:val="ru-RU"/>
        </w:rPr>
        <w:t>.</w:t>
      </w:r>
      <w:r w:rsidRPr="004D4F9D">
        <w:rPr>
          <w:rFonts w:ascii="Times New Roman" w:hAnsi="Times New Roman" w:cs="Times New Roman"/>
          <w:sz w:val="24"/>
          <w:szCs w:val="24"/>
          <w:lang w:val="ru-RU"/>
        </w:rPr>
        <w:t xml:space="preserve">, обраними відповідно до порядку, що діє в </w:t>
      </w:r>
      <w:r w:rsidRPr="004D4F9D">
        <w:rPr>
          <w:rFonts w:ascii="Times New Roman" w:hAnsi="Times New Roman" w:cs="Times New Roman"/>
          <w:b/>
          <w:bCs/>
          <w:sz w:val="24"/>
          <w:szCs w:val="24"/>
          <w:lang w:val="ru-RU"/>
        </w:rPr>
        <w:t>8</w:t>
      </w:r>
      <w:r w:rsidRPr="004D4F9D">
        <w:rPr>
          <w:rFonts w:ascii="Times New Roman" w:hAnsi="Times New Roman" w:cs="Times New Roman"/>
          <w:b/>
          <w:bCs/>
          <w:sz w:val="24"/>
          <w:szCs w:val="24"/>
        </w:rPr>
        <w:t>HRS</w:t>
      </w:r>
      <w:r w:rsidRPr="004D4F9D">
        <w:rPr>
          <w:rFonts w:ascii="Times New Roman" w:hAnsi="Times New Roman" w:cs="Times New Roman"/>
          <w:b/>
          <w:bCs/>
          <w:sz w:val="24"/>
          <w:szCs w:val="24"/>
          <w:lang w:val="ru-RU"/>
        </w:rPr>
        <w:t xml:space="preserve"> </w:t>
      </w:r>
      <w:r w:rsidRPr="004D4F9D">
        <w:rPr>
          <w:rFonts w:ascii="Times New Roman" w:hAnsi="Times New Roman" w:cs="Times New Roman"/>
          <w:b/>
          <w:bCs/>
          <w:sz w:val="24"/>
          <w:szCs w:val="24"/>
        </w:rPr>
        <w:t>SP</w:t>
      </w:r>
      <w:r w:rsidRPr="004D4F9D">
        <w:rPr>
          <w:rFonts w:ascii="Times New Roman" w:hAnsi="Times New Roman" w:cs="Times New Roman"/>
          <w:b/>
          <w:bCs/>
          <w:sz w:val="24"/>
          <w:szCs w:val="24"/>
          <w:lang w:val="ru-RU"/>
        </w:rPr>
        <w:t xml:space="preserve">. </w:t>
      </w:r>
      <w:r w:rsidRPr="004D4F9D">
        <w:rPr>
          <w:rFonts w:ascii="Times New Roman" w:hAnsi="Times New Roman" w:cs="Times New Roman"/>
          <w:b/>
          <w:bCs/>
          <w:sz w:val="24"/>
          <w:szCs w:val="24"/>
        </w:rPr>
        <w:t>Z</w:t>
      </w:r>
      <w:r w:rsidRPr="004D4F9D">
        <w:rPr>
          <w:rFonts w:ascii="Times New Roman" w:hAnsi="Times New Roman" w:cs="Times New Roman"/>
          <w:b/>
          <w:bCs/>
          <w:sz w:val="24"/>
          <w:szCs w:val="24"/>
          <w:lang w:val="ru-RU"/>
        </w:rPr>
        <w:t xml:space="preserve"> </w:t>
      </w:r>
      <w:r w:rsidRPr="004D4F9D">
        <w:rPr>
          <w:rFonts w:ascii="Times New Roman" w:hAnsi="Times New Roman" w:cs="Times New Roman"/>
          <w:b/>
          <w:bCs/>
          <w:sz w:val="24"/>
          <w:szCs w:val="24"/>
        </w:rPr>
        <w:t>O</w:t>
      </w:r>
      <w:r w:rsidRPr="004D4F9D">
        <w:rPr>
          <w:rFonts w:ascii="Times New Roman" w:hAnsi="Times New Roman" w:cs="Times New Roman"/>
          <w:b/>
          <w:bCs/>
          <w:sz w:val="24"/>
          <w:szCs w:val="24"/>
          <w:lang w:val="ru-RU"/>
        </w:rPr>
        <w:t>.</w:t>
      </w:r>
      <w:r w:rsidRPr="004D4F9D">
        <w:rPr>
          <w:rFonts w:ascii="Times New Roman" w:hAnsi="Times New Roman" w:cs="Times New Roman"/>
          <w:b/>
          <w:bCs/>
          <w:sz w:val="24"/>
          <w:szCs w:val="24"/>
        </w:rPr>
        <w:t>O</w:t>
      </w:r>
      <w:r w:rsidRPr="004D4F9D">
        <w:rPr>
          <w:rFonts w:ascii="Times New Roman" w:hAnsi="Times New Roman" w:cs="Times New Roman"/>
          <w:b/>
          <w:bCs/>
          <w:sz w:val="24"/>
          <w:szCs w:val="24"/>
          <w:lang w:val="ru-RU"/>
        </w:rPr>
        <w:t>.</w:t>
      </w:r>
      <w:r w:rsidRPr="004D4F9D">
        <w:rPr>
          <w:rFonts w:ascii="Times New Roman" w:hAnsi="Times New Roman" w:cs="Times New Roman"/>
          <w:sz w:val="24"/>
          <w:szCs w:val="24"/>
          <w:lang w:val="ru-RU"/>
        </w:rPr>
        <w:t xml:space="preserve">, або з профспілковою організацією/профспілковими організаціями </w:t>
      </w:r>
      <w:r w:rsidRPr="004D4F9D">
        <w:rPr>
          <w:rFonts w:ascii="Times New Roman" w:hAnsi="Times New Roman" w:cs="Times New Roman"/>
          <w:b/>
          <w:bCs/>
          <w:sz w:val="24"/>
          <w:szCs w:val="24"/>
          <w:lang w:val="ru-RU"/>
        </w:rPr>
        <w:t>8</w:t>
      </w:r>
      <w:r w:rsidRPr="004D4F9D">
        <w:rPr>
          <w:rFonts w:ascii="Times New Roman" w:hAnsi="Times New Roman" w:cs="Times New Roman"/>
          <w:b/>
          <w:bCs/>
          <w:sz w:val="24"/>
          <w:szCs w:val="24"/>
        </w:rPr>
        <w:t>HRS</w:t>
      </w:r>
      <w:r w:rsidRPr="004D4F9D">
        <w:rPr>
          <w:rFonts w:ascii="Times New Roman" w:hAnsi="Times New Roman" w:cs="Times New Roman"/>
          <w:b/>
          <w:bCs/>
          <w:sz w:val="24"/>
          <w:szCs w:val="24"/>
          <w:lang w:val="ru-RU"/>
        </w:rPr>
        <w:t xml:space="preserve"> </w:t>
      </w:r>
      <w:r w:rsidRPr="004D4F9D">
        <w:rPr>
          <w:rFonts w:ascii="Times New Roman" w:hAnsi="Times New Roman" w:cs="Times New Roman"/>
          <w:b/>
          <w:bCs/>
          <w:sz w:val="24"/>
          <w:szCs w:val="24"/>
        </w:rPr>
        <w:t>SP</w:t>
      </w:r>
      <w:r w:rsidRPr="004D4F9D">
        <w:rPr>
          <w:rFonts w:ascii="Times New Roman" w:hAnsi="Times New Roman" w:cs="Times New Roman"/>
          <w:b/>
          <w:bCs/>
          <w:sz w:val="24"/>
          <w:szCs w:val="24"/>
          <w:lang w:val="ru-RU"/>
        </w:rPr>
        <w:t xml:space="preserve">. </w:t>
      </w:r>
      <w:r w:rsidRPr="004D4F9D">
        <w:rPr>
          <w:rFonts w:ascii="Times New Roman" w:hAnsi="Times New Roman" w:cs="Times New Roman"/>
          <w:b/>
          <w:bCs/>
          <w:sz w:val="24"/>
          <w:szCs w:val="24"/>
        </w:rPr>
        <w:t>Z O.O.</w:t>
      </w:r>
    </w:p>
    <w:p w14:paraId="3CF65C6F" w14:textId="77777777" w:rsidR="004D4F9D" w:rsidRPr="004D4F9D" w:rsidRDefault="004D4F9D" w:rsidP="004D4F9D">
      <w:pPr>
        <w:numPr>
          <w:ilvl w:val="0"/>
          <w:numId w:val="1"/>
        </w:numPr>
        <w:rPr>
          <w:rFonts w:ascii="Times New Roman" w:hAnsi="Times New Roman" w:cs="Times New Roman"/>
          <w:sz w:val="24"/>
          <w:szCs w:val="24"/>
          <w:lang w:val="ru-RU"/>
        </w:rPr>
      </w:pPr>
      <w:r w:rsidRPr="004D4F9D">
        <w:rPr>
          <w:rFonts w:ascii="Times New Roman" w:hAnsi="Times New Roman" w:cs="Times New Roman"/>
          <w:sz w:val="24"/>
          <w:szCs w:val="24"/>
          <w:lang w:val="ru-RU"/>
        </w:rPr>
        <w:t xml:space="preserve">Кожен співробітник, що працює в </w:t>
      </w:r>
      <w:r w:rsidRPr="004D4F9D">
        <w:rPr>
          <w:rFonts w:ascii="Times New Roman" w:hAnsi="Times New Roman" w:cs="Times New Roman"/>
          <w:b/>
          <w:bCs/>
          <w:sz w:val="24"/>
          <w:szCs w:val="24"/>
          <w:lang w:val="ru-RU"/>
        </w:rPr>
        <w:t>8</w:t>
      </w:r>
      <w:r w:rsidRPr="004D4F9D">
        <w:rPr>
          <w:rFonts w:ascii="Times New Roman" w:hAnsi="Times New Roman" w:cs="Times New Roman"/>
          <w:b/>
          <w:bCs/>
          <w:sz w:val="24"/>
          <w:szCs w:val="24"/>
        </w:rPr>
        <w:t>HRS</w:t>
      </w:r>
      <w:r w:rsidRPr="004D4F9D">
        <w:rPr>
          <w:rFonts w:ascii="Times New Roman" w:hAnsi="Times New Roman" w:cs="Times New Roman"/>
          <w:b/>
          <w:bCs/>
          <w:sz w:val="24"/>
          <w:szCs w:val="24"/>
          <w:lang w:val="ru-RU"/>
        </w:rPr>
        <w:t xml:space="preserve"> </w:t>
      </w:r>
      <w:r w:rsidRPr="004D4F9D">
        <w:rPr>
          <w:rFonts w:ascii="Times New Roman" w:hAnsi="Times New Roman" w:cs="Times New Roman"/>
          <w:b/>
          <w:bCs/>
          <w:sz w:val="24"/>
          <w:szCs w:val="24"/>
        </w:rPr>
        <w:t>SP</w:t>
      </w:r>
      <w:r w:rsidRPr="004D4F9D">
        <w:rPr>
          <w:rFonts w:ascii="Times New Roman" w:hAnsi="Times New Roman" w:cs="Times New Roman"/>
          <w:b/>
          <w:bCs/>
          <w:sz w:val="24"/>
          <w:szCs w:val="24"/>
          <w:lang w:val="ru-RU"/>
        </w:rPr>
        <w:t xml:space="preserve">. </w:t>
      </w:r>
      <w:r w:rsidRPr="004D4F9D">
        <w:rPr>
          <w:rFonts w:ascii="Times New Roman" w:hAnsi="Times New Roman" w:cs="Times New Roman"/>
          <w:b/>
          <w:bCs/>
          <w:sz w:val="24"/>
          <w:szCs w:val="24"/>
        </w:rPr>
        <w:t>Z</w:t>
      </w:r>
      <w:r w:rsidRPr="004D4F9D">
        <w:rPr>
          <w:rFonts w:ascii="Times New Roman" w:hAnsi="Times New Roman" w:cs="Times New Roman"/>
          <w:b/>
          <w:bCs/>
          <w:sz w:val="24"/>
          <w:szCs w:val="24"/>
          <w:lang w:val="ru-RU"/>
        </w:rPr>
        <w:t xml:space="preserve"> </w:t>
      </w:r>
      <w:r w:rsidRPr="004D4F9D">
        <w:rPr>
          <w:rFonts w:ascii="Times New Roman" w:hAnsi="Times New Roman" w:cs="Times New Roman"/>
          <w:b/>
          <w:bCs/>
          <w:sz w:val="24"/>
          <w:szCs w:val="24"/>
        </w:rPr>
        <w:t>O</w:t>
      </w:r>
      <w:r w:rsidRPr="004D4F9D">
        <w:rPr>
          <w:rFonts w:ascii="Times New Roman" w:hAnsi="Times New Roman" w:cs="Times New Roman"/>
          <w:b/>
          <w:bCs/>
          <w:sz w:val="24"/>
          <w:szCs w:val="24"/>
          <w:lang w:val="ru-RU"/>
        </w:rPr>
        <w:t>.</w:t>
      </w:r>
      <w:r w:rsidRPr="004D4F9D">
        <w:rPr>
          <w:rFonts w:ascii="Times New Roman" w:hAnsi="Times New Roman" w:cs="Times New Roman"/>
          <w:b/>
          <w:bCs/>
          <w:sz w:val="24"/>
          <w:szCs w:val="24"/>
        </w:rPr>
        <w:t>O</w:t>
      </w:r>
      <w:r w:rsidRPr="004D4F9D">
        <w:rPr>
          <w:rFonts w:ascii="Times New Roman" w:hAnsi="Times New Roman" w:cs="Times New Roman"/>
          <w:b/>
          <w:bCs/>
          <w:sz w:val="24"/>
          <w:szCs w:val="24"/>
          <w:lang w:val="ru-RU"/>
        </w:rPr>
        <w:t>.</w:t>
      </w:r>
      <w:r w:rsidRPr="004D4F9D">
        <w:rPr>
          <w:rFonts w:ascii="Times New Roman" w:hAnsi="Times New Roman" w:cs="Times New Roman"/>
          <w:sz w:val="24"/>
          <w:szCs w:val="24"/>
          <w:lang w:val="ru-RU"/>
        </w:rPr>
        <w:t>, зобов'язаний ознайомитися зі змістом Процедури внутрішніх повідомлень і дотримуватися її.</w:t>
      </w:r>
    </w:p>
    <w:p w14:paraId="59F01E08" w14:textId="6BBCFCC9" w:rsidR="004D4F9D" w:rsidRDefault="004D4F9D" w:rsidP="004D4F9D">
      <w:pPr>
        <w:jc w:val="center"/>
        <w:rPr>
          <w:rFonts w:ascii="Times New Roman" w:hAnsi="Times New Roman" w:cs="Times New Roman"/>
          <w:b/>
          <w:bCs/>
          <w:sz w:val="24"/>
          <w:szCs w:val="24"/>
        </w:rPr>
      </w:pPr>
      <w:r w:rsidRPr="004D4F9D">
        <w:rPr>
          <w:rFonts w:ascii="Times New Roman" w:hAnsi="Times New Roman" w:cs="Times New Roman"/>
          <w:b/>
          <w:bCs/>
          <w:sz w:val="24"/>
          <w:szCs w:val="24"/>
          <w:lang w:val="ru-RU"/>
        </w:rPr>
        <w:t>§ 2</w:t>
      </w:r>
    </w:p>
    <w:p w14:paraId="7DBDAFFC" w14:textId="4C3A89BA" w:rsidR="004D4F9D" w:rsidRDefault="004D4F9D" w:rsidP="004D4F9D">
      <w:pPr>
        <w:jc w:val="center"/>
        <w:rPr>
          <w:rFonts w:ascii="Times New Roman" w:hAnsi="Times New Roman" w:cs="Times New Roman"/>
          <w:sz w:val="24"/>
          <w:szCs w:val="24"/>
        </w:rPr>
      </w:pPr>
      <w:r w:rsidRPr="004D4F9D">
        <w:rPr>
          <w:rFonts w:ascii="Times New Roman" w:hAnsi="Times New Roman" w:cs="Times New Roman"/>
          <w:b/>
          <w:bCs/>
          <w:sz w:val="24"/>
          <w:szCs w:val="24"/>
          <w:lang w:val="ru-RU"/>
        </w:rPr>
        <w:t>Визначення</w:t>
      </w:r>
    </w:p>
    <w:p w14:paraId="5244E324" w14:textId="0D8D3883" w:rsidR="004D4F9D" w:rsidRPr="004D4F9D" w:rsidRDefault="004D4F9D" w:rsidP="004D4F9D">
      <w:pPr>
        <w:rPr>
          <w:rFonts w:ascii="Times New Roman" w:hAnsi="Times New Roman" w:cs="Times New Roman"/>
          <w:sz w:val="24"/>
          <w:szCs w:val="24"/>
          <w:lang w:val="ru-RU"/>
        </w:rPr>
      </w:pPr>
      <w:r w:rsidRPr="004D4F9D">
        <w:rPr>
          <w:rFonts w:ascii="Times New Roman" w:hAnsi="Times New Roman" w:cs="Times New Roman"/>
          <w:sz w:val="24"/>
          <w:szCs w:val="24"/>
          <w:lang w:val="ru-RU"/>
        </w:rPr>
        <w:t>Усі терміни, використані в процедурі внутрішніх повідомлень, мають такі значення:</w:t>
      </w:r>
    </w:p>
    <w:p w14:paraId="37CACD98" w14:textId="77777777" w:rsidR="004D4F9D" w:rsidRPr="004D4F9D" w:rsidRDefault="004D4F9D" w:rsidP="004D4F9D">
      <w:pPr>
        <w:numPr>
          <w:ilvl w:val="0"/>
          <w:numId w:val="2"/>
        </w:numPr>
        <w:rPr>
          <w:rFonts w:ascii="Times New Roman" w:hAnsi="Times New Roman" w:cs="Times New Roman"/>
          <w:sz w:val="24"/>
          <w:szCs w:val="24"/>
          <w:lang w:val="ru-RU"/>
        </w:rPr>
      </w:pPr>
      <w:r w:rsidRPr="004D4F9D">
        <w:rPr>
          <w:rFonts w:ascii="Times New Roman" w:hAnsi="Times New Roman" w:cs="Times New Roman"/>
          <w:b/>
          <w:bCs/>
          <w:sz w:val="24"/>
          <w:szCs w:val="24"/>
          <w:lang w:val="ru-RU"/>
        </w:rPr>
        <w:t>Процедура</w:t>
      </w:r>
      <w:r w:rsidRPr="004D4F9D">
        <w:rPr>
          <w:rFonts w:ascii="Times New Roman" w:hAnsi="Times New Roman" w:cs="Times New Roman"/>
          <w:sz w:val="24"/>
          <w:szCs w:val="24"/>
          <w:lang w:val="ru-RU"/>
        </w:rPr>
        <w:t xml:space="preserve"> – це Процедура внутрішніх повідомлень, яка стосується прийняття повідомлень про порушення законодавства та вжиття подальших заходів.</w:t>
      </w:r>
    </w:p>
    <w:p w14:paraId="7A3E212C" w14:textId="77777777" w:rsidR="004D4F9D" w:rsidRPr="004D4F9D" w:rsidRDefault="004D4F9D" w:rsidP="004D4F9D">
      <w:pPr>
        <w:numPr>
          <w:ilvl w:val="0"/>
          <w:numId w:val="2"/>
        </w:numPr>
        <w:rPr>
          <w:rFonts w:ascii="Times New Roman" w:hAnsi="Times New Roman" w:cs="Times New Roman"/>
          <w:sz w:val="24"/>
          <w:szCs w:val="24"/>
        </w:rPr>
      </w:pPr>
      <w:r w:rsidRPr="004D4F9D">
        <w:rPr>
          <w:rFonts w:ascii="Times New Roman" w:hAnsi="Times New Roman" w:cs="Times New Roman"/>
          <w:b/>
          <w:bCs/>
          <w:sz w:val="24"/>
          <w:szCs w:val="24"/>
          <w:lang w:val="ru-RU"/>
        </w:rPr>
        <w:t>Суб'єкт/Роботодавець</w:t>
      </w:r>
      <w:r w:rsidRPr="004D4F9D">
        <w:rPr>
          <w:rFonts w:ascii="Times New Roman" w:hAnsi="Times New Roman" w:cs="Times New Roman"/>
          <w:sz w:val="24"/>
          <w:szCs w:val="24"/>
          <w:lang w:val="ru-RU"/>
        </w:rPr>
        <w:t xml:space="preserve"> – це 8</w:t>
      </w:r>
      <w:r w:rsidRPr="004D4F9D">
        <w:rPr>
          <w:rFonts w:ascii="Times New Roman" w:hAnsi="Times New Roman" w:cs="Times New Roman"/>
          <w:sz w:val="24"/>
          <w:szCs w:val="24"/>
        </w:rPr>
        <w:t>HRS</w:t>
      </w:r>
      <w:r w:rsidRPr="004D4F9D">
        <w:rPr>
          <w:rFonts w:ascii="Times New Roman" w:hAnsi="Times New Roman" w:cs="Times New Roman"/>
          <w:sz w:val="24"/>
          <w:szCs w:val="24"/>
          <w:lang w:val="ru-RU"/>
        </w:rPr>
        <w:t xml:space="preserve"> </w:t>
      </w:r>
      <w:r w:rsidRPr="004D4F9D">
        <w:rPr>
          <w:rFonts w:ascii="Times New Roman" w:hAnsi="Times New Roman" w:cs="Times New Roman"/>
          <w:sz w:val="24"/>
          <w:szCs w:val="24"/>
        </w:rPr>
        <w:t>SP</w:t>
      </w:r>
      <w:r w:rsidRPr="004D4F9D">
        <w:rPr>
          <w:rFonts w:ascii="Times New Roman" w:hAnsi="Times New Roman" w:cs="Times New Roman"/>
          <w:sz w:val="24"/>
          <w:szCs w:val="24"/>
          <w:lang w:val="ru-RU"/>
        </w:rPr>
        <w:t xml:space="preserve">. </w:t>
      </w:r>
      <w:r w:rsidRPr="004D4F9D">
        <w:rPr>
          <w:rFonts w:ascii="Times New Roman" w:hAnsi="Times New Roman" w:cs="Times New Roman"/>
          <w:sz w:val="24"/>
          <w:szCs w:val="24"/>
        </w:rPr>
        <w:t>Z O.O.</w:t>
      </w:r>
    </w:p>
    <w:p w14:paraId="3C8B96D6" w14:textId="77777777" w:rsidR="004D4F9D" w:rsidRPr="004D4F9D" w:rsidRDefault="004D4F9D" w:rsidP="004D4F9D">
      <w:pPr>
        <w:numPr>
          <w:ilvl w:val="0"/>
          <w:numId w:val="2"/>
        </w:numPr>
        <w:rPr>
          <w:rFonts w:ascii="Times New Roman" w:hAnsi="Times New Roman" w:cs="Times New Roman"/>
          <w:sz w:val="24"/>
          <w:szCs w:val="24"/>
        </w:rPr>
      </w:pPr>
      <w:proofErr w:type="spellStart"/>
      <w:r w:rsidRPr="004D4F9D">
        <w:rPr>
          <w:rFonts w:ascii="Times New Roman" w:hAnsi="Times New Roman" w:cs="Times New Roman"/>
          <w:b/>
          <w:bCs/>
          <w:sz w:val="24"/>
          <w:szCs w:val="24"/>
        </w:rPr>
        <w:t>Комісія</w:t>
      </w:r>
      <w:proofErr w:type="spellEnd"/>
      <w:r w:rsidRPr="004D4F9D">
        <w:rPr>
          <w:rFonts w:ascii="Times New Roman" w:hAnsi="Times New Roman" w:cs="Times New Roman"/>
          <w:sz w:val="24"/>
          <w:szCs w:val="24"/>
        </w:rPr>
        <w:t xml:space="preserve"> – </w:t>
      </w:r>
      <w:proofErr w:type="spellStart"/>
      <w:r w:rsidRPr="004D4F9D">
        <w:rPr>
          <w:rFonts w:ascii="Times New Roman" w:hAnsi="Times New Roman" w:cs="Times New Roman"/>
          <w:sz w:val="24"/>
          <w:szCs w:val="24"/>
        </w:rPr>
        <w:t>це</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особа</w:t>
      </w:r>
      <w:proofErr w:type="spellEnd"/>
      <w:r w:rsidRPr="004D4F9D">
        <w:rPr>
          <w:rFonts w:ascii="Times New Roman" w:hAnsi="Times New Roman" w:cs="Times New Roman"/>
          <w:sz w:val="24"/>
          <w:szCs w:val="24"/>
        </w:rPr>
        <w:t>/</w:t>
      </w:r>
      <w:proofErr w:type="spellStart"/>
      <w:r w:rsidRPr="004D4F9D">
        <w:rPr>
          <w:rFonts w:ascii="Times New Roman" w:hAnsi="Times New Roman" w:cs="Times New Roman"/>
          <w:sz w:val="24"/>
          <w:szCs w:val="24"/>
        </w:rPr>
        <w:t>відділ</w:t>
      </w:r>
      <w:proofErr w:type="spellEnd"/>
      <w:r w:rsidRPr="004D4F9D">
        <w:rPr>
          <w:rFonts w:ascii="Times New Roman" w:hAnsi="Times New Roman" w:cs="Times New Roman"/>
          <w:sz w:val="24"/>
          <w:szCs w:val="24"/>
        </w:rPr>
        <w:t>/</w:t>
      </w:r>
      <w:proofErr w:type="spellStart"/>
      <w:r w:rsidRPr="004D4F9D">
        <w:rPr>
          <w:rFonts w:ascii="Times New Roman" w:hAnsi="Times New Roman" w:cs="Times New Roman"/>
          <w:sz w:val="24"/>
          <w:szCs w:val="24"/>
        </w:rPr>
        <w:t>структурний</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підрозділ</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Роботодавця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відповідальний</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прийняття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повідомлень</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та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вжиття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подальших</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заходів</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включаючи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проведення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розслідування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щодо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повідомлення</w:t>
      </w:r>
      <w:proofErr w:type="spellEnd"/>
      <w:r w:rsidRPr="004D4F9D">
        <w:rPr>
          <w:rFonts w:ascii="Times New Roman" w:hAnsi="Times New Roman" w:cs="Times New Roman"/>
          <w:sz w:val="24"/>
          <w:szCs w:val="24"/>
        </w:rPr>
        <w:t>.</w:t>
      </w:r>
    </w:p>
    <w:p w14:paraId="52266157" w14:textId="77777777" w:rsidR="004D4F9D" w:rsidRPr="004D4F9D" w:rsidRDefault="004D4F9D" w:rsidP="004D4F9D">
      <w:pPr>
        <w:numPr>
          <w:ilvl w:val="0"/>
          <w:numId w:val="2"/>
        </w:numPr>
        <w:rPr>
          <w:rFonts w:ascii="Times New Roman" w:hAnsi="Times New Roman" w:cs="Times New Roman"/>
          <w:sz w:val="24"/>
          <w:szCs w:val="24"/>
        </w:rPr>
      </w:pPr>
      <w:proofErr w:type="spellStart"/>
      <w:r w:rsidRPr="004D4F9D">
        <w:rPr>
          <w:rFonts w:ascii="Times New Roman" w:hAnsi="Times New Roman" w:cs="Times New Roman"/>
          <w:b/>
          <w:bCs/>
          <w:sz w:val="24"/>
          <w:szCs w:val="24"/>
        </w:rPr>
        <w:t>Інформатор</w:t>
      </w:r>
      <w:proofErr w:type="spellEnd"/>
      <w:r w:rsidRPr="004D4F9D">
        <w:rPr>
          <w:rFonts w:ascii="Times New Roman" w:hAnsi="Times New Roman" w:cs="Times New Roman"/>
          <w:b/>
          <w:bCs/>
          <w:sz w:val="24"/>
          <w:szCs w:val="24"/>
        </w:rPr>
        <w:t xml:space="preserve"> (</w:t>
      </w:r>
      <w:proofErr w:type="spellStart"/>
      <w:r w:rsidRPr="004D4F9D">
        <w:rPr>
          <w:rFonts w:ascii="Times New Roman" w:hAnsi="Times New Roman" w:cs="Times New Roman"/>
          <w:b/>
          <w:bCs/>
          <w:sz w:val="24"/>
          <w:szCs w:val="24"/>
        </w:rPr>
        <w:t>сигналіст</w:t>
      </w:r>
      <w:proofErr w:type="spellEnd"/>
      <w:r w:rsidRPr="004D4F9D">
        <w:rPr>
          <w:rFonts w:ascii="Times New Roman" w:hAnsi="Times New Roman" w:cs="Times New Roman"/>
          <w:b/>
          <w:bCs/>
          <w:sz w:val="24"/>
          <w:szCs w:val="24"/>
        </w:rPr>
        <w:t>)</w:t>
      </w:r>
      <w:r w:rsidRPr="004D4F9D">
        <w:rPr>
          <w:rFonts w:ascii="Times New Roman" w:hAnsi="Times New Roman" w:cs="Times New Roman"/>
          <w:sz w:val="24"/>
          <w:szCs w:val="24"/>
        </w:rPr>
        <w:t xml:space="preserve"> – </w:t>
      </w:r>
      <w:proofErr w:type="spellStart"/>
      <w:r w:rsidRPr="004D4F9D">
        <w:rPr>
          <w:rFonts w:ascii="Times New Roman" w:hAnsi="Times New Roman" w:cs="Times New Roman"/>
          <w:sz w:val="24"/>
          <w:szCs w:val="24"/>
        </w:rPr>
        <w:t>це</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фізична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особа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яка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подає</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повідомлення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внутрішнє</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зовнішнє</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або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публічне</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про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порушення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законодавства</w:t>
      </w:r>
      <w:proofErr w:type="spellEnd"/>
      <w:r w:rsidRPr="004D4F9D">
        <w:rPr>
          <w:rFonts w:ascii="Times New Roman" w:hAnsi="Times New Roman" w:cs="Times New Roman"/>
          <w:sz w:val="24"/>
          <w:szCs w:val="24"/>
        </w:rPr>
        <w:t xml:space="preserve"> в </w:t>
      </w:r>
      <w:proofErr w:type="spellStart"/>
      <w:r w:rsidRPr="004D4F9D">
        <w:rPr>
          <w:rFonts w:ascii="Times New Roman" w:hAnsi="Times New Roman" w:cs="Times New Roman"/>
          <w:sz w:val="24"/>
          <w:szCs w:val="24"/>
        </w:rPr>
        <w:t>контексті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пов'язаному</w:t>
      </w:r>
      <w:proofErr w:type="spellEnd"/>
      <w:r w:rsidRPr="004D4F9D">
        <w:rPr>
          <w:rFonts w:ascii="Times New Roman" w:hAnsi="Times New Roman" w:cs="Times New Roman"/>
          <w:sz w:val="24"/>
          <w:szCs w:val="24"/>
        </w:rPr>
        <w:t xml:space="preserve"> з </w:t>
      </w:r>
      <w:proofErr w:type="spellStart"/>
      <w:r w:rsidRPr="004D4F9D">
        <w:rPr>
          <w:rFonts w:ascii="Times New Roman" w:hAnsi="Times New Roman" w:cs="Times New Roman"/>
          <w:sz w:val="24"/>
          <w:szCs w:val="24"/>
        </w:rPr>
        <w:t>роботою</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незалежно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від</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займаної</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посади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форми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зайнятості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або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співпраці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підприємець</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представник</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акціонер</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або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учасник</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член</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органу</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юридичної</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особи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або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організаційної</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одиниці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без</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правосуб'єктності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особа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що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працює</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під</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наглядом</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та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керівництвом</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виконавця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субпідрядника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або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постачальника</w:t>
      </w:r>
      <w:proofErr w:type="spellEnd"/>
      <w:r w:rsidRPr="004D4F9D">
        <w:rPr>
          <w:rFonts w:ascii="Times New Roman" w:hAnsi="Times New Roman" w:cs="Times New Roman"/>
          <w:sz w:val="24"/>
          <w:szCs w:val="24"/>
        </w:rPr>
        <w:t xml:space="preserve">, в </w:t>
      </w:r>
      <w:proofErr w:type="spellStart"/>
      <w:r w:rsidRPr="004D4F9D">
        <w:rPr>
          <w:rFonts w:ascii="Times New Roman" w:hAnsi="Times New Roman" w:cs="Times New Roman"/>
          <w:sz w:val="24"/>
          <w:szCs w:val="24"/>
        </w:rPr>
        <w:t>тому</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числі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на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основі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цивільно-правового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договору</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стажер</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волонтер</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практикант</w:t>
      </w:r>
      <w:proofErr w:type="spellEnd"/>
      <w:r w:rsidRPr="004D4F9D">
        <w:rPr>
          <w:rFonts w:ascii="Times New Roman" w:hAnsi="Times New Roman" w:cs="Times New Roman"/>
          <w:sz w:val="24"/>
          <w:szCs w:val="24"/>
        </w:rPr>
        <w:t>.</w:t>
      </w:r>
    </w:p>
    <w:p w14:paraId="25711907" w14:textId="77777777" w:rsidR="004D4F9D" w:rsidRPr="004D4F9D" w:rsidRDefault="004D4F9D" w:rsidP="004D4F9D">
      <w:pPr>
        <w:numPr>
          <w:ilvl w:val="0"/>
          <w:numId w:val="2"/>
        </w:numPr>
        <w:rPr>
          <w:rFonts w:ascii="Times New Roman" w:hAnsi="Times New Roman" w:cs="Times New Roman"/>
          <w:sz w:val="24"/>
          <w:szCs w:val="24"/>
          <w:lang w:val="ru-RU"/>
        </w:rPr>
      </w:pPr>
      <w:r w:rsidRPr="004D4F9D">
        <w:rPr>
          <w:rFonts w:ascii="Times New Roman" w:hAnsi="Times New Roman" w:cs="Times New Roman"/>
          <w:b/>
          <w:bCs/>
          <w:sz w:val="24"/>
          <w:szCs w:val="24"/>
          <w:lang w:val="ru-RU"/>
        </w:rPr>
        <w:t>Повідомлення</w:t>
      </w:r>
      <w:r w:rsidRPr="004D4F9D">
        <w:rPr>
          <w:rFonts w:ascii="Times New Roman" w:hAnsi="Times New Roman" w:cs="Times New Roman"/>
          <w:sz w:val="24"/>
          <w:szCs w:val="24"/>
          <w:lang w:val="ru-RU"/>
        </w:rPr>
        <w:t xml:space="preserve"> – це усна або письмова передача Роботодавцю інформації про порушення законодавства.</w:t>
      </w:r>
    </w:p>
    <w:p w14:paraId="7ED9F3E3" w14:textId="77777777" w:rsidR="004D4F9D" w:rsidRPr="004D4F9D" w:rsidRDefault="004D4F9D" w:rsidP="004D4F9D">
      <w:pPr>
        <w:numPr>
          <w:ilvl w:val="0"/>
          <w:numId w:val="2"/>
        </w:numPr>
        <w:rPr>
          <w:rFonts w:ascii="Times New Roman" w:hAnsi="Times New Roman" w:cs="Times New Roman"/>
          <w:sz w:val="24"/>
          <w:szCs w:val="24"/>
          <w:lang w:val="ru-RU"/>
        </w:rPr>
      </w:pPr>
      <w:r w:rsidRPr="004D4F9D">
        <w:rPr>
          <w:rFonts w:ascii="Times New Roman" w:hAnsi="Times New Roman" w:cs="Times New Roman"/>
          <w:b/>
          <w:bCs/>
          <w:sz w:val="24"/>
          <w:szCs w:val="24"/>
          <w:lang w:val="ru-RU"/>
        </w:rPr>
        <w:t>Особа, якої стосується повідомлення</w:t>
      </w:r>
      <w:r w:rsidRPr="004D4F9D">
        <w:rPr>
          <w:rFonts w:ascii="Times New Roman" w:hAnsi="Times New Roman" w:cs="Times New Roman"/>
          <w:sz w:val="24"/>
          <w:szCs w:val="24"/>
          <w:lang w:val="ru-RU"/>
        </w:rPr>
        <w:t xml:space="preserve"> – це фізична особа, юридична особа або організаційна одиниця без правосуб'єктності, яка вказана у повідомленні або </w:t>
      </w:r>
      <w:r w:rsidRPr="004D4F9D">
        <w:rPr>
          <w:rFonts w:ascii="Times New Roman" w:hAnsi="Times New Roman" w:cs="Times New Roman"/>
          <w:sz w:val="24"/>
          <w:szCs w:val="24"/>
          <w:lang w:val="ru-RU"/>
        </w:rPr>
        <w:lastRenderedPageBreak/>
        <w:t>публічному розкритті як особа, що допустила порушення законодавства, або як особа, пов'язана з тим, хто допустив порушення.</w:t>
      </w:r>
    </w:p>
    <w:p w14:paraId="0A6E3D36" w14:textId="77777777" w:rsidR="004D4F9D" w:rsidRPr="004D4F9D" w:rsidRDefault="004D4F9D" w:rsidP="004D4F9D">
      <w:pPr>
        <w:numPr>
          <w:ilvl w:val="0"/>
          <w:numId w:val="2"/>
        </w:numPr>
        <w:rPr>
          <w:rFonts w:ascii="Times New Roman" w:hAnsi="Times New Roman" w:cs="Times New Roman"/>
          <w:sz w:val="24"/>
          <w:szCs w:val="24"/>
          <w:lang w:val="ru-RU"/>
        </w:rPr>
      </w:pPr>
      <w:r w:rsidRPr="004D4F9D">
        <w:rPr>
          <w:rFonts w:ascii="Times New Roman" w:hAnsi="Times New Roman" w:cs="Times New Roman"/>
          <w:b/>
          <w:bCs/>
          <w:sz w:val="24"/>
          <w:szCs w:val="24"/>
          <w:lang w:val="ru-RU"/>
        </w:rPr>
        <w:t>Подальша дія</w:t>
      </w:r>
      <w:r w:rsidRPr="004D4F9D">
        <w:rPr>
          <w:rFonts w:ascii="Times New Roman" w:hAnsi="Times New Roman" w:cs="Times New Roman"/>
          <w:sz w:val="24"/>
          <w:szCs w:val="24"/>
          <w:lang w:val="ru-RU"/>
        </w:rPr>
        <w:t xml:space="preserve"> – це дія, вжита для оцінки достовірності інформації, що міститься в повідомленні, а також для запобігання порушенню законодавства, яке є предметом повідомлення, включаючи розслідування.</w:t>
      </w:r>
    </w:p>
    <w:p w14:paraId="422EE9E7" w14:textId="77777777" w:rsidR="004D4F9D" w:rsidRPr="004D4F9D" w:rsidRDefault="004D4F9D" w:rsidP="004D4F9D">
      <w:pPr>
        <w:numPr>
          <w:ilvl w:val="0"/>
          <w:numId w:val="2"/>
        </w:numPr>
        <w:rPr>
          <w:rFonts w:ascii="Times New Roman" w:hAnsi="Times New Roman" w:cs="Times New Roman"/>
          <w:sz w:val="24"/>
          <w:szCs w:val="24"/>
          <w:lang w:val="ru-RU"/>
        </w:rPr>
      </w:pPr>
      <w:r w:rsidRPr="004D4F9D">
        <w:rPr>
          <w:rFonts w:ascii="Times New Roman" w:hAnsi="Times New Roman" w:cs="Times New Roman"/>
          <w:b/>
          <w:bCs/>
          <w:sz w:val="24"/>
          <w:szCs w:val="24"/>
          <w:lang w:val="ru-RU"/>
        </w:rPr>
        <w:t>Спосіб подачі повідомлень</w:t>
      </w:r>
      <w:r w:rsidRPr="004D4F9D">
        <w:rPr>
          <w:rFonts w:ascii="Times New Roman" w:hAnsi="Times New Roman" w:cs="Times New Roman"/>
          <w:sz w:val="24"/>
          <w:szCs w:val="24"/>
          <w:lang w:val="ru-RU"/>
        </w:rPr>
        <w:t xml:space="preserve"> – це технічні та організаційні рішення, що дозволяють здійснити подачу повідомлення.</w:t>
      </w:r>
    </w:p>
    <w:p w14:paraId="1CD01FFB" w14:textId="77777777" w:rsidR="004D4F9D" w:rsidRPr="004D4F9D" w:rsidRDefault="004D4F9D" w:rsidP="004D4F9D">
      <w:pPr>
        <w:numPr>
          <w:ilvl w:val="0"/>
          <w:numId w:val="2"/>
        </w:numPr>
        <w:rPr>
          <w:rFonts w:ascii="Times New Roman" w:hAnsi="Times New Roman" w:cs="Times New Roman"/>
          <w:sz w:val="24"/>
          <w:szCs w:val="24"/>
          <w:lang w:val="ru-RU"/>
        </w:rPr>
      </w:pPr>
      <w:r w:rsidRPr="004D4F9D">
        <w:rPr>
          <w:rFonts w:ascii="Times New Roman" w:hAnsi="Times New Roman" w:cs="Times New Roman"/>
          <w:b/>
          <w:bCs/>
          <w:sz w:val="24"/>
          <w:szCs w:val="24"/>
          <w:lang w:val="ru-RU"/>
        </w:rPr>
        <w:t>Відповідна дія</w:t>
      </w:r>
      <w:r w:rsidRPr="004D4F9D">
        <w:rPr>
          <w:rFonts w:ascii="Times New Roman" w:hAnsi="Times New Roman" w:cs="Times New Roman"/>
          <w:sz w:val="24"/>
          <w:szCs w:val="24"/>
          <w:lang w:val="ru-RU"/>
        </w:rPr>
        <w:t xml:space="preserve"> – це будь-яка пряма або непряма дія або бездіяльність у контексті, пов'язаному з роботою, викликана подачею повідомлення або публічним розкриттям, яка порушує або може порушити права інформатора або завдає або може завдати йому необґрунтованої шкоди, включаючи необґрунтоване порушення справ проти інформатора.</w:t>
      </w:r>
    </w:p>
    <w:p w14:paraId="18E41F5B" w14:textId="0293AFA4" w:rsidR="004D4F9D" w:rsidRDefault="004D4F9D" w:rsidP="004D4F9D">
      <w:pPr>
        <w:jc w:val="center"/>
        <w:rPr>
          <w:rFonts w:ascii="Times New Roman" w:hAnsi="Times New Roman" w:cs="Times New Roman"/>
          <w:b/>
          <w:bCs/>
          <w:sz w:val="24"/>
          <w:szCs w:val="24"/>
          <w:lang w:val="ru-RU"/>
        </w:rPr>
      </w:pPr>
      <w:r w:rsidRPr="004D4F9D">
        <w:rPr>
          <w:rFonts w:ascii="Times New Roman" w:hAnsi="Times New Roman" w:cs="Times New Roman"/>
          <w:b/>
          <w:bCs/>
          <w:sz w:val="24"/>
          <w:szCs w:val="24"/>
        </w:rPr>
        <w:t>§ 3</w:t>
      </w:r>
    </w:p>
    <w:p w14:paraId="28620B37" w14:textId="555AD682" w:rsidR="004D4F9D" w:rsidRPr="004D4F9D" w:rsidRDefault="004D4F9D" w:rsidP="004D4F9D">
      <w:pPr>
        <w:jc w:val="center"/>
        <w:rPr>
          <w:rFonts w:ascii="Times New Roman" w:hAnsi="Times New Roman" w:cs="Times New Roman"/>
          <w:sz w:val="24"/>
          <w:szCs w:val="24"/>
        </w:rPr>
      </w:pPr>
      <w:proofErr w:type="spellStart"/>
      <w:r w:rsidRPr="004D4F9D">
        <w:rPr>
          <w:rFonts w:ascii="Times New Roman" w:hAnsi="Times New Roman" w:cs="Times New Roman"/>
          <w:b/>
          <w:bCs/>
          <w:sz w:val="24"/>
          <w:szCs w:val="24"/>
        </w:rPr>
        <w:t>Подання</w:t>
      </w:r>
      <w:proofErr w:type="spellEnd"/>
      <w:r w:rsidRPr="004D4F9D">
        <w:rPr>
          <w:rFonts w:ascii="Times New Roman" w:hAnsi="Times New Roman" w:cs="Times New Roman"/>
          <w:b/>
          <w:bCs/>
          <w:sz w:val="24"/>
          <w:szCs w:val="24"/>
        </w:rPr>
        <w:t xml:space="preserve"> </w:t>
      </w:r>
      <w:proofErr w:type="spellStart"/>
      <w:r w:rsidRPr="004D4F9D">
        <w:rPr>
          <w:rFonts w:ascii="Times New Roman" w:hAnsi="Times New Roman" w:cs="Times New Roman"/>
          <w:b/>
          <w:bCs/>
          <w:sz w:val="24"/>
          <w:szCs w:val="24"/>
        </w:rPr>
        <w:t>повідомлень</w:t>
      </w:r>
      <w:proofErr w:type="spellEnd"/>
    </w:p>
    <w:p w14:paraId="5454FC8E" w14:textId="77777777" w:rsidR="004D4F9D" w:rsidRPr="004D4F9D" w:rsidRDefault="004D4F9D" w:rsidP="004D4F9D">
      <w:pPr>
        <w:numPr>
          <w:ilvl w:val="0"/>
          <w:numId w:val="3"/>
        </w:numPr>
        <w:rPr>
          <w:rFonts w:ascii="Times New Roman" w:hAnsi="Times New Roman" w:cs="Times New Roman"/>
          <w:sz w:val="24"/>
          <w:szCs w:val="24"/>
          <w:lang w:val="ru-RU"/>
        </w:rPr>
      </w:pPr>
      <w:r w:rsidRPr="004D4F9D">
        <w:rPr>
          <w:rFonts w:ascii="Times New Roman" w:hAnsi="Times New Roman" w:cs="Times New Roman"/>
          <w:sz w:val="24"/>
          <w:szCs w:val="24"/>
          <w:lang w:val="ru-RU"/>
        </w:rPr>
        <w:t>Комісією, відповідальною за прийом повідомлень і загальний контроль за їх прийомом та наступними діями, є відділ кадрів (</w:t>
      </w:r>
      <w:r w:rsidRPr="004D4F9D">
        <w:rPr>
          <w:rFonts w:ascii="Times New Roman" w:hAnsi="Times New Roman" w:cs="Times New Roman"/>
          <w:sz w:val="24"/>
          <w:szCs w:val="24"/>
        </w:rPr>
        <w:t>HR</w:t>
      </w:r>
      <w:r w:rsidRPr="004D4F9D">
        <w:rPr>
          <w:rFonts w:ascii="Times New Roman" w:hAnsi="Times New Roman" w:cs="Times New Roman"/>
          <w:sz w:val="24"/>
          <w:szCs w:val="24"/>
          <w:lang w:val="ru-RU"/>
        </w:rPr>
        <w:t>).</w:t>
      </w:r>
    </w:p>
    <w:p w14:paraId="5B69C54A" w14:textId="77777777" w:rsidR="004D4F9D" w:rsidRPr="004D4F9D" w:rsidRDefault="004D4F9D" w:rsidP="004D4F9D">
      <w:pPr>
        <w:numPr>
          <w:ilvl w:val="0"/>
          <w:numId w:val="3"/>
        </w:numPr>
        <w:rPr>
          <w:rFonts w:ascii="Times New Roman" w:hAnsi="Times New Roman" w:cs="Times New Roman"/>
          <w:sz w:val="24"/>
          <w:szCs w:val="24"/>
          <w:lang w:val="ru-RU"/>
        </w:rPr>
      </w:pPr>
      <w:r w:rsidRPr="004D4F9D">
        <w:rPr>
          <w:rFonts w:ascii="Times New Roman" w:hAnsi="Times New Roman" w:cs="Times New Roman"/>
          <w:sz w:val="24"/>
          <w:szCs w:val="24"/>
          <w:lang w:val="ru-RU"/>
        </w:rPr>
        <w:t>Комісія діє неупереджено, незалежно, на підставі повноважень щодо прийому повідомлень і вжиття подальших заходів.</w:t>
      </w:r>
    </w:p>
    <w:p w14:paraId="03C2870C" w14:textId="77777777" w:rsidR="004D4F9D" w:rsidRPr="004D4F9D" w:rsidRDefault="004D4F9D" w:rsidP="004D4F9D">
      <w:pPr>
        <w:numPr>
          <w:ilvl w:val="0"/>
          <w:numId w:val="3"/>
        </w:numPr>
        <w:rPr>
          <w:rFonts w:ascii="Times New Roman" w:hAnsi="Times New Roman" w:cs="Times New Roman"/>
          <w:sz w:val="24"/>
          <w:szCs w:val="24"/>
          <w:lang w:val="ru-RU"/>
        </w:rPr>
      </w:pPr>
      <w:r w:rsidRPr="004D4F9D">
        <w:rPr>
          <w:rFonts w:ascii="Times New Roman" w:hAnsi="Times New Roman" w:cs="Times New Roman"/>
          <w:sz w:val="24"/>
          <w:szCs w:val="24"/>
          <w:lang w:val="ru-RU"/>
        </w:rPr>
        <w:t>Комісія, якщо з змісту повідомлення випливає, що вона може бути будь-яким чином залучена в дії або бездіяльність, що є предметом повідомлення, не має права аналізувати таке повідомлення.</w:t>
      </w:r>
    </w:p>
    <w:p w14:paraId="58C37EB2" w14:textId="77777777" w:rsidR="004D4F9D" w:rsidRPr="004D4F9D" w:rsidRDefault="004D4F9D" w:rsidP="004D4F9D">
      <w:pPr>
        <w:numPr>
          <w:ilvl w:val="0"/>
          <w:numId w:val="3"/>
        </w:numPr>
        <w:rPr>
          <w:rFonts w:ascii="Times New Roman" w:hAnsi="Times New Roman" w:cs="Times New Roman"/>
          <w:sz w:val="24"/>
          <w:szCs w:val="24"/>
        </w:rPr>
      </w:pPr>
      <w:r w:rsidRPr="004D4F9D">
        <w:rPr>
          <w:rFonts w:ascii="Times New Roman" w:hAnsi="Times New Roman" w:cs="Times New Roman"/>
          <w:sz w:val="24"/>
          <w:szCs w:val="24"/>
          <w:lang w:val="ru-RU"/>
        </w:rPr>
        <w:t>Інформатор (викривач) може подати повідомлення наступними способами (на вибір):</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a</w:t>
      </w:r>
      <w:r w:rsidRPr="004D4F9D">
        <w:rPr>
          <w:rFonts w:ascii="Times New Roman" w:hAnsi="Times New Roman" w:cs="Times New Roman"/>
          <w:sz w:val="24"/>
          <w:szCs w:val="24"/>
          <w:lang w:val="ru-RU"/>
        </w:rPr>
        <w:t>) на поштову адресу: 8</w:t>
      </w:r>
      <w:r w:rsidRPr="004D4F9D">
        <w:rPr>
          <w:rFonts w:ascii="Times New Roman" w:hAnsi="Times New Roman" w:cs="Times New Roman"/>
          <w:sz w:val="24"/>
          <w:szCs w:val="24"/>
        </w:rPr>
        <w:t>HRS</w:t>
      </w:r>
      <w:r w:rsidRPr="004D4F9D">
        <w:rPr>
          <w:rFonts w:ascii="Times New Roman" w:hAnsi="Times New Roman" w:cs="Times New Roman"/>
          <w:sz w:val="24"/>
          <w:szCs w:val="24"/>
          <w:lang w:val="ru-RU"/>
        </w:rPr>
        <w:t xml:space="preserve"> </w:t>
      </w:r>
      <w:r w:rsidRPr="004D4F9D">
        <w:rPr>
          <w:rFonts w:ascii="Times New Roman" w:hAnsi="Times New Roman" w:cs="Times New Roman"/>
          <w:sz w:val="24"/>
          <w:szCs w:val="24"/>
        </w:rPr>
        <w:t>SP</w:t>
      </w:r>
      <w:r w:rsidRPr="004D4F9D">
        <w:rPr>
          <w:rFonts w:ascii="Times New Roman" w:hAnsi="Times New Roman" w:cs="Times New Roman"/>
          <w:sz w:val="24"/>
          <w:szCs w:val="24"/>
          <w:lang w:val="ru-RU"/>
        </w:rPr>
        <w:t xml:space="preserve">. </w:t>
      </w:r>
      <w:r w:rsidRPr="004D4F9D">
        <w:rPr>
          <w:rFonts w:ascii="Times New Roman" w:hAnsi="Times New Roman" w:cs="Times New Roman"/>
          <w:sz w:val="24"/>
          <w:szCs w:val="24"/>
        </w:rPr>
        <w:t>Z</w:t>
      </w:r>
      <w:r w:rsidRPr="004D4F9D">
        <w:rPr>
          <w:rFonts w:ascii="Times New Roman" w:hAnsi="Times New Roman" w:cs="Times New Roman"/>
          <w:sz w:val="24"/>
          <w:szCs w:val="24"/>
          <w:lang w:val="ru-RU"/>
        </w:rPr>
        <w:t xml:space="preserve"> </w:t>
      </w:r>
      <w:r w:rsidRPr="004D4F9D">
        <w:rPr>
          <w:rFonts w:ascii="Times New Roman" w:hAnsi="Times New Roman" w:cs="Times New Roman"/>
          <w:sz w:val="24"/>
          <w:szCs w:val="24"/>
        </w:rPr>
        <w:t>O</w:t>
      </w:r>
      <w:r w:rsidRPr="004D4F9D">
        <w:rPr>
          <w:rFonts w:ascii="Times New Roman" w:hAnsi="Times New Roman" w:cs="Times New Roman"/>
          <w:sz w:val="24"/>
          <w:szCs w:val="24"/>
          <w:lang w:val="ru-RU"/>
        </w:rPr>
        <w:t>.</w:t>
      </w:r>
      <w:r w:rsidRPr="004D4F9D">
        <w:rPr>
          <w:rFonts w:ascii="Times New Roman" w:hAnsi="Times New Roman" w:cs="Times New Roman"/>
          <w:sz w:val="24"/>
          <w:szCs w:val="24"/>
        </w:rPr>
        <w:t>O</w:t>
      </w:r>
      <w:r w:rsidRPr="004D4F9D">
        <w:rPr>
          <w:rFonts w:ascii="Times New Roman" w:hAnsi="Times New Roman" w:cs="Times New Roman"/>
          <w:sz w:val="24"/>
          <w:szCs w:val="24"/>
          <w:lang w:val="ru-RU"/>
        </w:rPr>
        <w:t xml:space="preserve">., вул. </w:t>
      </w:r>
      <w:r w:rsidRPr="004D4F9D">
        <w:rPr>
          <w:rFonts w:ascii="Times New Roman" w:hAnsi="Times New Roman" w:cs="Times New Roman"/>
          <w:sz w:val="24"/>
          <w:szCs w:val="24"/>
        </w:rPr>
        <w:t>Graniczna</w:t>
      </w:r>
      <w:r w:rsidRPr="004D4F9D">
        <w:rPr>
          <w:rFonts w:ascii="Times New Roman" w:hAnsi="Times New Roman" w:cs="Times New Roman"/>
          <w:sz w:val="24"/>
          <w:szCs w:val="24"/>
          <w:lang w:val="ru-RU"/>
        </w:rPr>
        <w:t xml:space="preserve"> 4/14, 20-010 Люблін з позначкою "</w:t>
      </w:r>
      <w:proofErr w:type="spellStart"/>
      <w:r w:rsidRPr="004D4F9D">
        <w:rPr>
          <w:rFonts w:ascii="Times New Roman" w:hAnsi="Times New Roman" w:cs="Times New Roman"/>
          <w:sz w:val="24"/>
          <w:szCs w:val="24"/>
        </w:rPr>
        <w:t>Zg</w:t>
      </w:r>
      <w:proofErr w:type="spellEnd"/>
      <w:r w:rsidRPr="004D4F9D">
        <w:rPr>
          <w:rFonts w:ascii="Times New Roman" w:hAnsi="Times New Roman" w:cs="Times New Roman"/>
          <w:sz w:val="24"/>
          <w:szCs w:val="24"/>
          <w:lang w:val="ru-RU"/>
        </w:rPr>
        <w:t>ł</w:t>
      </w:r>
      <w:proofErr w:type="spellStart"/>
      <w:r w:rsidRPr="004D4F9D">
        <w:rPr>
          <w:rFonts w:ascii="Times New Roman" w:hAnsi="Times New Roman" w:cs="Times New Roman"/>
          <w:sz w:val="24"/>
          <w:szCs w:val="24"/>
        </w:rPr>
        <w:t>oszenie</w:t>
      </w:r>
      <w:proofErr w:type="spellEnd"/>
      <w:r w:rsidRPr="004D4F9D">
        <w:rPr>
          <w:rFonts w:ascii="Times New Roman" w:hAnsi="Times New Roman" w:cs="Times New Roman"/>
          <w:sz w:val="24"/>
          <w:szCs w:val="24"/>
          <w:lang w:val="ru-RU"/>
        </w:rPr>
        <w:t>";</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b</w:t>
      </w:r>
      <w:r w:rsidRPr="004D4F9D">
        <w:rPr>
          <w:rFonts w:ascii="Times New Roman" w:hAnsi="Times New Roman" w:cs="Times New Roman"/>
          <w:sz w:val="24"/>
          <w:szCs w:val="24"/>
          <w:lang w:val="ru-RU"/>
        </w:rPr>
        <w:t xml:space="preserve">) на електронну пошту на адресу </w:t>
      </w:r>
      <w:r w:rsidRPr="004D4F9D">
        <w:rPr>
          <w:rFonts w:ascii="Times New Roman" w:hAnsi="Times New Roman" w:cs="Times New Roman"/>
          <w:sz w:val="24"/>
          <w:szCs w:val="24"/>
        </w:rPr>
        <w:t>k</w:t>
      </w:r>
      <w:r w:rsidRPr="004D4F9D">
        <w:rPr>
          <w:rFonts w:ascii="Times New Roman" w:hAnsi="Times New Roman" w:cs="Times New Roman"/>
          <w:sz w:val="24"/>
          <w:szCs w:val="24"/>
          <w:lang w:val="ru-RU"/>
        </w:rPr>
        <w:t>.</w:t>
      </w:r>
      <w:proofErr w:type="spellStart"/>
      <w:r w:rsidRPr="004D4F9D">
        <w:rPr>
          <w:rFonts w:ascii="Times New Roman" w:hAnsi="Times New Roman" w:cs="Times New Roman"/>
          <w:sz w:val="24"/>
          <w:szCs w:val="24"/>
        </w:rPr>
        <w:t>dalka</w:t>
      </w:r>
      <w:proofErr w:type="spellEnd"/>
      <w:r w:rsidRPr="004D4F9D">
        <w:rPr>
          <w:rFonts w:ascii="Times New Roman" w:hAnsi="Times New Roman" w:cs="Times New Roman"/>
          <w:sz w:val="24"/>
          <w:szCs w:val="24"/>
          <w:lang w:val="ru-RU"/>
        </w:rPr>
        <w:t>@8</w:t>
      </w:r>
      <w:proofErr w:type="spellStart"/>
      <w:r w:rsidRPr="004D4F9D">
        <w:rPr>
          <w:rFonts w:ascii="Times New Roman" w:hAnsi="Times New Roman" w:cs="Times New Roman"/>
          <w:sz w:val="24"/>
          <w:szCs w:val="24"/>
        </w:rPr>
        <w:t>hrs</w:t>
      </w:r>
      <w:proofErr w:type="spellEnd"/>
      <w:r w:rsidRPr="004D4F9D">
        <w:rPr>
          <w:rFonts w:ascii="Times New Roman" w:hAnsi="Times New Roman" w:cs="Times New Roman"/>
          <w:sz w:val="24"/>
          <w:szCs w:val="24"/>
          <w:lang w:val="ru-RU"/>
        </w:rPr>
        <w:t>.</w:t>
      </w:r>
      <w:proofErr w:type="spellStart"/>
      <w:r w:rsidRPr="004D4F9D">
        <w:rPr>
          <w:rFonts w:ascii="Times New Roman" w:hAnsi="Times New Roman" w:cs="Times New Roman"/>
          <w:sz w:val="24"/>
          <w:szCs w:val="24"/>
        </w:rPr>
        <w:t>pl</w:t>
      </w:r>
      <w:proofErr w:type="spellEnd"/>
      <w:r w:rsidRPr="004D4F9D">
        <w:rPr>
          <w:rFonts w:ascii="Times New Roman" w:hAnsi="Times New Roman" w:cs="Times New Roman"/>
          <w:sz w:val="24"/>
          <w:szCs w:val="24"/>
          <w:lang w:val="ru-RU"/>
        </w:rPr>
        <w:t>, заголовок листа "</w:t>
      </w:r>
      <w:r w:rsidRPr="004D4F9D">
        <w:rPr>
          <w:rFonts w:ascii="Times New Roman" w:hAnsi="Times New Roman" w:cs="Times New Roman"/>
          <w:sz w:val="24"/>
          <w:szCs w:val="24"/>
        </w:rPr>
        <w:t>Sygnalista</w:t>
      </w:r>
      <w:r w:rsidRPr="004D4F9D">
        <w:rPr>
          <w:rFonts w:ascii="Times New Roman" w:hAnsi="Times New Roman" w:cs="Times New Roman"/>
          <w:sz w:val="24"/>
          <w:szCs w:val="24"/>
          <w:lang w:val="ru-RU"/>
        </w:rPr>
        <w:t xml:space="preserve"> – </w:t>
      </w:r>
      <w:proofErr w:type="spellStart"/>
      <w:r w:rsidRPr="004D4F9D">
        <w:rPr>
          <w:rFonts w:ascii="Times New Roman" w:hAnsi="Times New Roman" w:cs="Times New Roman"/>
          <w:sz w:val="24"/>
          <w:szCs w:val="24"/>
        </w:rPr>
        <w:t>zg</w:t>
      </w:r>
      <w:proofErr w:type="spellEnd"/>
      <w:r w:rsidRPr="004D4F9D">
        <w:rPr>
          <w:rFonts w:ascii="Times New Roman" w:hAnsi="Times New Roman" w:cs="Times New Roman"/>
          <w:sz w:val="24"/>
          <w:szCs w:val="24"/>
          <w:lang w:val="ru-RU"/>
        </w:rPr>
        <w:t>ł</w:t>
      </w:r>
      <w:proofErr w:type="spellStart"/>
      <w:r w:rsidRPr="004D4F9D">
        <w:rPr>
          <w:rFonts w:ascii="Times New Roman" w:hAnsi="Times New Roman" w:cs="Times New Roman"/>
          <w:sz w:val="24"/>
          <w:szCs w:val="24"/>
        </w:rPr>
        <w:t>oszenie</w:t>
      </w:r>
      <w:proofErr w:type="spellEnd"/>
      <w:r w:rsidRPr="004D4F9D">
        <w:rPr>
          <w:rFonts w:ascii="Times New Roman" w:hAnsi="Times New Roman" w:cs="Times New Roman"/>
          <w:sz w:val="24"/>
          <w:szCs w:val="24"/>
          <w:lang w:val="ru-RU"/>
        </w:rPr>
        <w:t xml:space="preserve">", або використовуючи форму на вебсайті </w:t>
      </w:r>
      <w:r w:rsidRPr="004D4F9D">
        <w:rPr>
          <w:rFonts w:ascii="Times New Roman" w:hAnsi="Times New Roman" w:cs="Times New Roman"/>
          <w:sz w:val="24"/>
          <w:szCs w:val="24"/>
        </w:rPr>
        <w:fldChar w:fldCharType="begin"/>
      </w:r>
      <w:r w:rsidRPr="004D4F9D">
        <w:rPr>
          <w:rFonts w:ascii="Times New Roman" w:hAnsi="Times New Roman" w:cs="Times New Roman"/>
          <w:sz w:val="24"/>
          <w:szCs w:val="24"/>
        </w:rPr>
        <w:instrText>HYPERLINK</w:instrText>
      </w:r>
      <w:r w:rsidRPr="004D4F9D">
        <w:rPr>
          <w:rFonts w:ascii="Times New Roman" w:hAnsi="Times New Roman" w:cs="Times New Roman"/>
          <w:sz w:val="24"/>
          <w:szCs w:val="24"/>
          <w:lang w:val="ru-RU"/>
        </w:rPr>
        <w:instrText xml:space="preserve"> "</w:instrText>
      </w:r>
      <w:r w:rsidRPr="004D4F9D">
        <w:rPr>
          <w:rFonts w:ascii="Times New Roman" w:hAnsi="Times New Roman" w:cs="Times New Roman"/>
          <w:sz w:val="24"/>
          <w:szCs w:val="24"/>
        </w:rPr>
        <w:instrText>http</w:instrText>
      </w:r>
      <w:r w:rsidRPr="004D4F9D">
        <w:rPr>
          <w:rFonts w:ascii="Times New Roman" w:hAnsi="Times New Roman" w:cs="Times New Roman"/>
          <w:sz w:val="24"/>
          <w:szCs w:val="24"/>
          <w:lang w:val="ru-RU"/>
        </w:rPr>
        <w:instrText>://</w:instrText>
      </w:r>
      <w:r w:rsidRPr="004D4F9D">
        <w:rPr>
          <w:rFonts w:ascii="Times New Roman" w:hAnsi="Times New Roman" w:cs="Times New Roman"/>
          <w:sz w:val="24"/>
          <w:szCs w:val="24"/>
        </w:rPr>
        <w:instrText>www</w:instrText>
      </w:r>
      <w:r w:rsidRPr="004D4F9D">
        <w:rPr>
          <w:rFonts w:ascii="Times New Roman" w:hAnsi="Times New Roman" w:cs="Times New Roman"/>
          <w:sz w:val="24"/>
          <w:szCs w:val="24"/>
          <w:lang w:val="ru-RU"/>
        </w:rPr>
        <w:instrText>.8</w:instrText>
      </w:r>
      <w:r w:rsidRPr="004D4F9D">
        <w:rPr>
          <w:rFonts w:ascii="Times New Roman" w:hAnsi="Times New Roman" w:cs="Times New Roman"/>
          <w:sz w:val="24"/>
          <w:szCs w:val="24"/>
        </w:rPr>
        <w:instrText>hrs</w:instrText>
      </w:r>
      <w:r w:rsidRPr="004D4F9D">
        <w:rPr>
          <w:rFonts w:ascii="Times New Roman" w:hAnsi="Times New Roman" w:cs="Times New Roman"/>
          <w:sz w:val="24"/>
          <w:szCs w:val="24"/>
          <w:lang w:val="ru-RU"/>
        </w:rPr>
        <w:instrText>.</w:instrText>
      </w:r>
      <w:r w:rsidRPr="004D4F9D">
        <w:rPr>
          <w:rFonts w:ascii="Times New Roman" w:hAnsi="Times New Roman" w:cs="Times New Roman"/>
          <w:sz w:val="24"/>
          <w:szCs w:val="24"/>
        </w:rPr>
        <w:instrText>pl</w:instrText>
      </w:r>
      <w:r w:rsidRPr="004D4F9D">
        <w:rPr>
          <w:rFonts w:ascii="Times New Roman" w:hAnsi="Times New Roman" w:cs="Times New Roman"/>
          <w:sz w:val="24"/>
          <w:szCs w:val="24"/>
          <w:lang w:val="ru-RU"/>
        </w:rPr>
        <w:instrText>" \</w:instrText>
      </w:r>
      <w:r w:rsidRPr="004D4F9D">
        <w:rPr>
          <w:rFonts w:ascii="Times New Roman" w:hAnsi="Times New Roman" w:cs="Times New Roman"/>
          <w:sz w:val="24"/>
          <w:szCs w:val="24"/>
        </w:rPr>
        <w:instrText>t</w:instrText>
      </w:r>
      <w:r w:rsidRPr="004D4F9D">
        <w:rPr>
          <w:rFonts w:ascii="Times New Roman" w:hAnsi="Times New Roman" w:cs="Times New Roman"/>
          <w:sz w:val="24"/>
          <w:szCs w:val="24"/>
          <w:lang w:val="ru-RU"/>
        </w:rPr>
        <w:instrText xml:space="preserve"> "_</w:instrText>
      </w:r>
      <w:r w:rsidRPr="004D4F9D">
        <w:rPr>
          <w:rFonts w:ascii="Times New Roman" w:hAnsi="Times New Roman" w:cs="Times New Roman"/>
          <w:sz w:val="24"/>
          <w:szCs w:val="24"/>
        </w:rPr>
        <w:instrText>new</w:instrText>
      </w:r>
      <w:r w:rsidRPr="004D4F9D">
        <w:rPr>
          <w:rFonts w:ascii="Times New Roman" w:hAnsi="Times New Roman" w:cs="Times New Roman"/>
          <w:sz w:val="24"/>
          <w:szCs w:val="24"/>
          <w:lang w:val="ru-RU"/>
        </w:rPr>
        <w:instrText>"</w:instrText>
      </w:r>
      <w:r w:rsidRPr="004D4F9D">
        <w:rPr>
          <w:rFonts w:ascii="Times New Roman" w:hAnsi="Times New Roman" w:cs="Times New Roman"/>
          <w:sz w:val="24"/>
          <w:szCs w:val="24"/>
        </w:rPr>
      </w:r>
      <w:r w:rsidRPr="004D4F9D">
        <w:rPr>
          <w:rFonts w:ascii="Times New Roman" w:hAnsi="Times New Roman" w:cs="Times New Roman"/>
          <w:sz w:val="24"/>
          <w:szCs w:val="24"/>
        </w:rPr>
        <w:fldChar w:fldCharType="separate"/>
      </w:r>
      <w:r w:rsidRPr="004D4F9D">
        <w:rPr>
          <w:rStyle w:val="Hipercze"/>
          <w:rFonts w:ascii="Times New Roman" w:hAnsi="Times New Roman" w:cs="Times New Roman"/>
          <w:sz w:val="24"/>
          <w:szCs w:val="24"/>
        </w:rPr>
        <w:t>www</w:t>
      </w:r>
      <w:r w:rsidRPr="004D4F9D">
        <w:rPr>
          <w:rStyle w:val="Hipercze"/>
          <w:rFonts w:ascii="Times New Roman" w:hAnsi="Times New Roman" w:cs="Times New Roman"/>
          <w:sz w:val="24"/>
          <w:szCs w:val="24"/>
          <w:lang w:val="ru-RU"/>
        </w:rPr>
        <w:t>.8</w:t>
      </w:r>
      <w:r w:rsidRPr="004D4F9D">
        <w:rPr>
          <w:rStyle w:val="Hipercze"/>
          <w:rFonts w:ascii="Times New Roman" w:hAnsi="Times New Roman" w:cs="Times New Roman"/>
          <w:sz w:val="24"/>
          <w:szCs w:val="24"/>
        </w:rPr>
        <w:t>hrs</w:t>
      </w:r>
      <w:r w:rsidRPr="004D4F9D">
        <w:rPr>
          <w:rStyle w:val="Hipercze"/>
          <w:rFonts w:ascii="Times New Roman" w:hAnsi="Times New Roman" w:cs="Times New Roman"/>
          <w:sz w:val="24"/>
          <w:szCs w:val="24"/>
          <w:lang w:val="ru-RU"/>
        </w:rPr>
        <w:t>.</w:t>
      </w:r>
      <w:r w:rsidRPr="004D4F9D">
        <w:rPr>
          <w:rStyle w:val="Hipercze"/>
          <w:rFonts w:ascii="Times New Roman" w:hAnsi="Times New Roman" w:cs="Times New Roman"/>
          <w:sz w:val="24"/>
          <w:szCs w:val="24"/>
        </w:rPr>
        <w:t>pl</w:t>
      </w:r>
      <w:r w:rsidRPr="004D4F9D">
        <w:rPr>
          <w:rFonts w:ascii="Times New Roman" w:hAnsi="Times New Roman" w:cs="Times New Roman"/>
          <w:sz w:val="24"/>
          <w:szCs w:val="24"/>
          <w:lang w:val="ru-RU"/>
        </w:rPr>
        <w:fldChar w:fldCharType="end"/>
      </w:r>
      <w:r w:rsidRPr="004D4F9D">
        <w:rPr>
          <w:rFonts w:ascii="Times New Roman" w:hAnsi="Times New Roman" w:cs="Times New Roman"/>
          <w:sz w:val="24"/>
          <w:szCs w:val="24"/>
          <w:lang w:val="ru-RU"/>
        </w:rPr>
        <w:t>;</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c</w:t>
      </w:r>
      <w:r w:rsidRPr="004D4F9D">
        <w:rPr>
          <w:rFonts w:ascii="Times New Roman" w:hAnsi="Times New Roman" w:cs="Times New Roman"/>
          <w:sz w:val="24"/>
          <w:szCs w:val="24"/>
          <w:lang w:val="ru-RU"/>
        </w:rPr>
        <w:t xml:space="preserve">) через спеціальну інтернет-форму за адресою </w:t>
      </w:r>
      <w:r w:rsidRPr="004D4F9D">
        <w:rPr>
          <w:rFonts w:ascii="Times New Roman" w:hAnsi="Times New Roman" w:cs="Times New Roman"/>
          <w:sz w:val="24"/>
          <w:szCs w:val="24"/>
        </w:rPr>
        <w:fldChar w:fldCharType="begin"/>
      </w:r>
      <w:r w:rsidRPr="004D4F9D">
        <w:rPr>
          <w:rFonts w:ascii="Times New Roman" w:hAnsi="Times New Roman" w:cs="Times New Roman"/>
          <w:sz w:val="24"/>
          <w:szCs w:val="24"/>
        </w:rPr>
        <w:instrText>HYPERLINK</w:instrText>
      </w:r>
      <w:r w:rsidRPr="004D4F9D">
        <w:rPr>
          <w:rFonts w:ascii="Times New Roman" w:hAnsi="Times New Roman" w:cs="Times New Roman"/>
          <w:sz w:val="24"/>
          <w:szCs w:val="24"/>
          <w:lang w:val="ru-RU"/>
        </w:rPr>
        <w:instrText xml:space="preserve"> "</w:instrText>
      </w:r>
      <w:r w:rsidRPr="004D4F9D">
        <w:rPr>
          <w:rFonts w:ascii="Times New Roman" w:hAnsi="Times New Roman" w:cs="Times New Roman"/>
          <w:sz w:val="24"/>
          <w:szCs w:val="24"/>
        </w:rPr>
        <w:instrText>http</w:instrText>
      </w:r>
      <w:r w:rsidRPr="004D4F9D">
        <w:rPr>
          <w:rFonts w:ascii="Times New Roman" w:hAnsi="Times New Roman" w:cs="Times New Roman"/>
          <w:sz w:val="24"/>
          <w:szCs w:val="24"/>
          <w:lang w:val="ru-RU"/>
        </w:rPr>
        <w:instrText>://</w:instrText>
      </w:r>
      <w:r w:rsidRPr="004D4F9D">
        <w:rPr>
          <w:rFonts w:ascii="Times New Roman" w:hAnsi="Times New Roman" w:cs="Times New Roman"/>
          <w:sz w:val="24"/>
          <w:szCs w:val="24"/>
        </w:rPr>
        <w:instrText>www</w:instrText>
      </w:r>
      <w:r w:rsidRPr="004D4F9D">
        <w:rPr>
          <w:rFonts w:ascii="Times New Roman" w:hAnsi="Times New Roman" w:cs="Times New Roman"/>
          <w:sz w:val="24"/>
          <w:szCs w:val="24"/>
          <w:lang w:val="ru-RU"/>
        </w:rPr>
        <w:instrText>.8</w:instrText>
      </w:r>
      <w:r w:rsidRPr="004D4F9D">
        <w:rPr>
          <w:rFonts w:ascii="Times New Roman" w:hAnsi="Times New Roman" w:cs="Times New Roman"/>
          <w:sz w:val="24"/>
          <w:szCs w:val="24"/>
        </w:rPr>
        <w:instrText>hrs</w:instrText>
      </w:r>
      <w:r w:rsidRPr="004D4F9D">
        <w:rPr>
          <w:rFonts w:ascii="Times New Roman" w:hAnsi="Times New Roman" w:cs="Times New Roman"/>
          <w:sz w:val="24"/>
          <w:szCs w:val="24"/>
          <w:lang w:val="ru-RU"/>
        </w:rPr>
        <w:instrText>.</w:instrText>
      </w:r>
      <w:r w:rsidRPr="004D4F9D">
        <w:rPr>
          <w:rFonts w:ascii="Times New Roman" w:hAnsi="Times New Roman" w:cs="Times New Roman"/>
          <w:sz w:val="24"/>
          <w:szCs w:val="24"/>
        </w:rPr>
        <w:instrText>pl</w:instrText>
      </w:r>
      <w:r w:rsidRPr="004D4F9D">
        <w:rPr>
          <w:rFonts w:ascii="Times New Roman" w:hAnsi="Times New Roman" w:cs="Times New Roman"/>
          <w:sz w:val="24"/>
          <w:szCs w:val="24"/>
          <w:lang w:val="ru-RU"/>
        </w:rPr>
        <w:instrText>" \</w:instrText>
      </w:r>
      <w:r w:rsidRPr="004D4F9D">
        <w:rPr>
          <w:rFonts w:ascii="Times New Roman" w:hAnsi="Times New Roman" w:cs="Times New Roman"/>
          <w:sz w:val="24"/>
          <w:szCs w:val="24"/>
        </w:rPr>
        <w:instrText>t</w:instrText>
      </w:r>
      <w:r w:rsidRPr="004D4F9D">
        <w:rPr>
          <w:rFonts w:ascii="Times New Roman" w:hAnsi="Times New Roman" w:cs="Times New Roman"/>
          <w:sz w:val="24"/>
          <w:szCs w:val="24"/>
          <w:lang w:val="ru-RU"/>
        </w:rPr>
        <w:instrText xml:space="preserve"> "_</w:instrText>
      </w:r>
      <w:r w:rsidRPr="004D4F9D">
        <w:rPr>
          <w:rFonts w:ascii="Times New Roman" w:hAnsi="Times New Roman" w:cs="Times New Roman"/>
          <w:sz w:val="24"/>
          <w:szCs w:val="24"/>
        </w:rPr>
        <w:instrText>new</w:instrText>
      </w:r>
      <w:r w:rsidRPr="004D4F9D">
        <w:rPr>
          <w:rFonts w:ascii="Times New Roman" w:hAnsi="Times New Roman" w:cs="Times New Roman"/>
          <w:sz w:val="24"/>
          <w:szCs w:val="24"/>
          <w:lang w:val="ru-RU"/>
        </w:rPr>
        <w:instrText>"</w:instrText>
      </w:r>
      <w:r w:rsidRPr="004D4F9D">
        <w:rPr>
          <w:rFonts w:ascii="Times New Roman" w:hAnsi="Times New Roman" w:cs="Times New Roman"/>
          <w:sz w:val="24"/>
          <w:szCs w:val="24"/>
        </w:rPr>
      </w:r>
      <w:r w:rsidRPr="004D4F9D">
        <w:rPr>
          <w:rFonts w:ascii="Times New Roman" w:hAnsi="Times New Roman" w:cs="Times New Roman"/>
          <w:sz w:val="24"/>
          <w:szCs w:val="24"/>
        </w:rPr>
        <w:fldChar w:fldCharType="separate"/>
      </w:r>
      <w:r w:rsidRPr="004D4F9D">
        <w:rPr>
          <w:rStyle w:val="Hipercze"/>
          <w:rFonts w:ascii="Times New Roman" w:hAnsi="Times New Roman" w:cs="Times New Roman"/>
          <w:sz w:val="24"/>
          <w:szCs w:val="24"/>
        </w:rPr>
        <w:t>www.8hrs.pl</w:t>
      </w:r>
      <w:r w:rsidRPr="004D4F9D">
        <w:rPr>
          <w:rFonts w:ascii="Times New Roman" w:hAnsi="Times New Roman" w:cs="Times New Roman"/>
          <w:sz w:val="24"/>
          <w:szCs w:val="24"/>
          <w:lang w:val="ru-RU"/>
        </w:rPr>
        <w:fldChar w:fldCharType="end"/>
      </w:r>
      <w:r w:rsidRPr="004D4F9D">
        <w:rPr>
          <w:rFonts w:ascii="Times New Roman" w:hAnsi="Times New Roman" w:cs="Times New Roman"/>
          <w:sz w:val="24"/>
          <w:szCs w:val="24"/>
        </w:rPr>
        <w:t>;</w:t>
      </w:r>
      <w:r w:rsidRPr="004D4F9D">
        <w:rPr>
          <w:rFonts w:ascii="Times New Roman" w:hAnsi="Times New Roman" w:cs="Times New Roman"/>
          <w:sz w:val="24"/>
          <w:szCs w:val="24"/>
        </w:rPr>
        <w:br/>
        <w:t xml:space="preserve">d) </w:t>
      </w:r>
      <w:proofErr w:type="spellStart"/>
      <w:r w:rsidRPr="004D4F9D">
        <w:rPr>
          <w:rFonts w:ascii="Times New Roman" w:hAnsi="Times New Roman" w:cs="Times New Roman"/>
          <w:sz w:val="24"/>
          <w:szCs w:val="24"/>
        </w:rPr>
        <w:t>через</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додаток</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для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подачі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повідомлень</w:t>
      </w:r>
      <w:proofErr w:type="spellEnd"/>
      <w:r w:rsidRPr="004D4F9D">
        <w:rPr>
          <w:rFonts w:ascii="Times New Roman" w:hAnsi="Times New Roman" w:cs="Times New Roman"/>
          <w:sz w:val="24"/>
          <w:szCs w:val="24"/>
        </w:rPr>
        <w:t xml:space="preserve"> в </w:t>
      </w:r>
      <w:proofErr w:type="spellStart"/>
      <w:r w:rsidRPr="004D4F9D">
        <w:rPr>
          <w:rFonts w:ascii="Times New Roman" w:hAnsi="Times New Roman" w:cs="Times New Roman"/>
          <w:sz w:val="24"/>
          <w:szCs w:val="24"/>
        </w:rPr>
        <w:t>електронній</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формі</w:t>
      </w:r>
      <w:proofErr w:type="spellEnd"/>
      <w:r w:rsidRPr="004D4F9D">
        <w:rPr>
          <w:rFonts w:ascii="Times New Roman" w:hAnsi="Times New Roman" w:cs="Times New Roman"/>
          <w:sz w:val="24"/>
          <w:szCs w:val="24"/>
        </w:rPr>
        <w:t>;</w:t>
      </w:r>
      <w:r w:rsidRPr="004D4F9D">
        <w:rPr>
          <w:rFonts w:ascii="Times New Roman" w:hAnsi="Times New Roman" w:cs="Times New Roman"/>
          <w:sz w:val="24"/>
          <w:szCs w:val="24"/>
        </w:rPr>
        <w:br/>
        <w:t xml:space="preserve">e) </w:t>
      </w:r>
      <w:proofErr w:type="spellStart"/>
      <w:r w:rsidRPr="004D4F9D">
        <w:rPr>
          <w:rFonts w:ascii="Times New Roman" w:hAnsi="Times New Roman" w:cs="Times New Roman"/>
          <w:sz w:val="24"/>
          <w:szCs w:val="24"/>
        </w:rPr>
        <w:t>усно</w:t>
      </w:r>
      <w:proofErr w:type="spellEnd"/>
      <w:r w:rsidRPr="004D4F9D">
        <w:rPr>
          <w:rFonts w:ascii="Times New Roman" w:hAnsi="Times New Roman" w:cs="Times New Roman"/>
          <w:sz w:val="24"/>
          <w:szCs w:val="24"/>
        </w:rPr>
        <w:t xml:space="preserve"> – </w:t>
      </w:r>
      <w:proofErr w:type="spellStart"/>
      <w:r w:rsidRPr="004D4F9D">
        <w:rPr>
          <w:rFonts w:ascii="Times New Roman" w:hAnsi="Times New Roman" w:cs="Times New Roman"/>
          <w:sz w:val="24"/>
          <w:szCs w:val="24"/>
        </w:rPr>
        <w:t>за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телефоном</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або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через</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електронні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засоби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зв'язку</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такі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як</w:t>
      </w:r>
      <w:proofErr w:type="spellEnd"/>
      <w:r w:rsidRPr="004D4F9D">
        <w:rPr>
          <w:rFonts w:ascii="Times New Roman" w:hAnsi="Times New Roman" w:cs="Times New Roman"/>
          <w:sz w:val="24"/>
          <w:szCs w:val="24"/>
        </w:rPr>
        <w:t xml:space="preserve"> WhatsApp, </w:t>
      </w:r>
      <w:proofErr w:type="spellStart"/>
      <w:r w:rsidRPr="004D4F9D">
        <w:rPr>
          <w:rFonts w:ascii="Times New Roman" w:hAnsi="Times New Roman" w:cs="Times New Roman"/>
          <w:sz w:val="24"/>
          <w:szCs w:val="24"/>
        </w:rPr>
        <w:t>Viber</w:t>
      </w:r>
      <w:proofErr w:type="spellEnd"/>
      <w:r w:rsidRPr="004D4F9D">
        <w:rPr>
          <w:rFonts w:ascii="Times New Roman" w:hAnsi="Times New Roman" w:cs="Times New Roman"/>
          <w:sz w:val="24"/>
          <w:szCs w:val="24"/>
        </w:rPr>
        <w:t>;</w:t>
      </w:r>
      <w:r w:rsidRPr="004D4F9D">
        <w:rPr>
          <w:rFonts w:ascii="Times New Roman" w:hAnsi="Times New Roman" w:cs="Times New Roman"/>
          <w:sz w:val="24"/>
          <w:szCs w:val="24"/>
        </w:rPr>
        <w:br/>
        <w:t xml:space="preserve">f) </w:t>
      </w:r>
      <w:proofErr w:type="spellStart"/>
      <w:r w:rsidRPr="004D4F9D">
        <w:rPr>
          <w:rFonts w:ascii="Times New Roman" w:hAnsi="Times New Roman" w:cs="Times New Roman"/>
          <w:sz w:val="24"/>
          <w:szCs w:val="24"/>
        </w:rPr>
        <w:t>усно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під</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час</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особистої</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зустрічі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організованої</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протягом</w:t>
      </w:r>
      <w:proofErr w:type="spellEnd"/>
      <w:r w:rsidRPr="004D4F9D">
        <w:rPr>
          <w:rFonts w:ascii="Times New Roman" w:hAnsi="Times New Roman" w:cs="Times New Roman"/>
          <w:sz w:val="24"/>
          <w:szCs w:val="24"/>
        </w:rPr>
        <w:t xml:space="preserve"> 14 </w:t>
      </w:r>
      <w:proofErr w:type="spellStart"/>
      <w:r w:rsidRPr="004D4F9D">
        <w:rPr>
          <w:rFonts w:ascii="Times New Roman" w:hAnsi="Times New Roman" w:cs="Times New Roman"/>
          <w:sz w:val="24"/>
          <w:szCs w:val="24"/>
        </w:rPr>
        <w:t>днів</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після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отримання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запиту</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на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таку</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форму</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подання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повідомлення</w:t>
      </w:r>
      <w:proofErr w:type="spellEnd"/>
      <w:r w:rsidRPr="004D4F9D">
        <w:rPr>
          <w:rFonts w:ascii="Times New Roman" w:hAnsi="Times New Roman" w:cs="Times New Roman"/>
          <w:sz w:val="24"/>
          <w:szCs w:val="24"/>
        </w:rPr>
        <w:t>.</w:t>
      </w:r>
    </w:p>
    <w:p w14:paraId="5EE05A5D" w14:textId="77777777" w:rsidR="004D4F9D" w:rsidRPr="004D4F9D" w:rsidRDefault="004D4F9D" w:rsidP="004D4F9D">
      <w:pPr>
        <w:numPr>
          <w:ilvl w:val="0"/>
          <w:numId w:val="3"/>
        </w:numPr>
        <w:rPr>
          <w:rFonts w:ascii="Times New Roman" w:hAnsi="Times New Roman" w:cs="Times New Roman"/>
          <w:sz w:val="24"/>
          <w:szCs w:val="24"/>
        </w:rPr>
      </w:pPr>
      <w:proofErr w:type="spellStart"/>
      <w:r w:rsidRPr="004D4F9D">
        <w:rPr>
          <w:rFonts w:ascii="Times New Roman" w:hAnsi="Times New Roman" w:cs="Times New Roman"/>
          <w:sz w:val="24"/>
          <w:szCs w:val="24"/>
        </w:rPr>
        <w:t>За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згодою</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інформатора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усне</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повідомлення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може</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бути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зафіксовано</w:t>
      </w:r>
      <w:proofErr w:type="spellEnd"/>
      <w:r w:rsidRPr="004D4F9D">
        <w:rPr>
          <w:rFonts w:ascii="Times New Roman" w:hAnsi="Times New Roman" w:cs="Times New Roman"/>
          <w:sz w:val="24"/>
          <w:szCs w:val="24"/>
        </w:rPr>
        <w:t xml:space="preserve"> у </w:t>
      </w:r>
      <w:proofErr w:type="spellStart"/>
      <w:r w:rsidRPr="004D4F9D">
        <w:rPr>
          <w:rFonts w:ascii="Times New Roman" w:hAnsi="Times New Roman" w:cs="Times New Roman"/>
          <w:sz w:val="24"/>
          <w:szCs w:val="24"/>
        </w:rPr>
        <w:t>формі</w:t>
      </w:r>
      <w:proofErr w:type="spellEnd"/>
      <w:r w:rsidRPr="004D4F9D">
        <w:rPr>
          <w:rFonts w:ascii="Times New Roman" w:hAnsi="Times New Roman" w:cs="Times New Roman"/>
          <w:sz w:val="24"/>
          <w:szCs w:val="24"/>
        </w:rPr>
        <w:t>:</w:t>
      </w:r>
      <w:r w:rsidRPr="004D4F9D">
        <w:rPr>
          <w:rFonts w:ascii="Times New Roman" w:hAnsi="Times New Roman" w:cs="Times New Roman"/>
          <w:sz w:val="24"/>
          <w:szCs w:val="24"/>
        </w:rPr>
        <w:br/>
        <w:t xml:space="preserve">a) </w:t>
      </w:r>
      <w:proofErr w:type="spellStart"/>
      <w:r w:rsidRPr="004D4F9D">
        <w:rPr>
          <w:rFonts w:ascii="Times New Roman" w:hAnsi="Times New Roman" w:cs="Times New Roman"/>
          <w:sz w:val="24"/>
          <w:szCs w:val="24"/>
        </w:rPr>
        <w:t>запису</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розмови</w:t>
      </w:r>
      <w:proofErr w:type="spellEnd"/>
      <w:r w:rsidRPr="004D4F9D">
        <w:rPr>
          <w:rFonts w:ascii="Times New Roman" w:hAnsi="Times New Roman" w:cs="Times New Roman"/>
          <w:sz w:val="24"/>
          <w:szCs w:val="24"/>
        </w:rPr>
        <w:t xml:space="preserve"> з </w:t>
      </w:r>
      <w:proofErr w:type="spellStart"/>
      <w:r w:rsidRPr="004D4F9D">
        <w:rPr>
          <w:rFonts w:ascii="Times New Roman" w:hAnsi="Times New Roman" w:cs="Times New Roman"/>
          <w:sz w:val="24"/>
          <w:szCs w:val="24"/>
        </w:rPr>
        <w:t>можливістю</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його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пошуку</w:t>
      </w:r>
      <w:proofErr w:type="spellEnd"/>
      <w:r w:rsidRPr="004D4F9D">
        <w:rPr>
          <w:rFonts w:ascii="Times New Roman" w:hAnsi="Times New Roman" w:cs="Times New Roman"/>
          <w:sz w:val="24"/>
          <w:szCs w:val="24"/>
        </w:rPr>
        <w:t>;</w:t>
      </w:r>
      <w:r w:rsidRPr="004D4F9D">
        <w:rPr>
          <w:rFonts w:ascii="Times New Roman" w:hAnsi="Times New Roman" w:cs="Times New Roman"/>
          <w:sz w:val="24"/>
          <w:szCs w:val="24"/>
        </w:rPr>
        <w:br/>
        <w:t xml:space="preserve">b) </w:t>
      </w:r>
      <w:proofErr w:type="spellStart"/>
      <w:r w:rsidRPr="004D4F9D">
        <w:rPr>
          <w:rFonts w:ascii="Times New Roman" w:hAnsi="Times New Roman" w:cs="Times New Roman"/>
          <w:sz w:val="24"/>
          <w:szCs w:val="24"/>
        </w:rPr>
        <w:t>точної</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транскрипції</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розмови</w:t>
      </w:r>
      <w:proofErr w:type="spellEnd"/>
      <w:r w:rsidRPr="004D4F9D">
        <w:rPr>
          <w:rFonts w:ascii="Times New Roman" w:hAnsi="Times New Roman" w:cs="Times New Roman"/>
          <w:sz w:val="24"/>
          <w:szCs w:val="24"/>
        </w:rPr>
        <w:t>;</w:t>
      </w:r>
      <w:r w:rsidRPr="004D4F9D">
        <w:rPr>
          <w:rFonts w:ascii="Times New Roman" w:hAnsi="Times New Roman" w:cs="Times New Roman"/>
          <w:sz w:val="24"/>
          <w:szCs w:val="24"/>
        </w:rPr>
        <w:br/>
        <w:t xml:space="preserve">c) </w:t>
      </w:r>
      <w:proofErr w:type="spellStart"/>
      <w:r w:rsidRPr="004D4F9D">
        <w:rPr>
          <w:rFonts w:ascii="Times New Roman" w:hAnsi="Times New Roman" w:cs="Times New Roman"/>
          <w:sz w:val="24"/>
          <w:szCs w:val="24"/>
        </w:rPr>
        <w:t>протоколу</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розмови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що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відображає</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її</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точний</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зміст</w:t>
      </w:r>
      <w:proofErr w:type="spellEnd"/>
      <w:r w:rsidRPr="004D4F9D">
        <w:rPr>
          <w:rFonts w:ascii="Times New Roman" w:hAnsi="Times New Roman" w:cs="Times New Roman"/>
          <w:sz w:val="24"/>
          <w:szCs w:val="24"/>
        </w:rPr>
        <w:t>.</w:t>
      </w:r>
    </w:p>
    <w:p w14:paraId="5FF78A9C" w14:textId="77777777" w:rsidR="004D4F9D" w:rsidRPr="004D4F9D" w:rsidRDefault="004D4F9D" w:rsidP="004D4F9D">
      <w:pPr>
        <w:numPr>
          <w:ilvl w:val="0"/>
          <w:numId w:val="3"/>
        </w:numPr>
        <w:rPr>
          <w:rFonts w:ascii="Times New Roman" w:hAnsi="Times New Roman" w:cs="Times New Roman"/>
          <w:sz w:val="24"/>
          <w:szCs w:val="24"/>
          <w:lang w:val="ru-RU"/>
        </w:rPr>
      </w:pPr>
      <w:r w:rsidRPr="004D4F9D">
        <w:rPr>
          <w:rFonts w:ascii="Times New Roman" w:hAnsi="Times New Roman" w:cs="Times New Roman"/>
          <w:sz w:val="24"/>
          <w:szCs w:val="24"/>
          <w:lang w:val="ru-RU"/>
        </w:rPr>
        <w:t>У разі згоди на документування усного повідомлення, інформатор може перевірити, виправити та затвердити транскрипцію розмови або протокол, підписавши їх.</w:t>
      </w:r>
    </w:p>
    <w:p w14:paraId="368D60EF" w14:textId="77777777" w:rsidR="004D4F9D" w:rsidRPr="004D4F9D" w:rsidRDefault="004D4F9D" w:rsidP="004D4F9D">
      <w:pPr>
        <w:numPr>
          <w:ilvl w:val="0"/>
          <w:numId w:val="3"/>
        </w:numPr>
        <w:rPr>
          <w:rFonts w:ascii="Times New Roman" w:hAnsi="Times New Roman" w:cs="Times New Roman"/>
          <w:sz w:val="24"/>
          <w:szCs w:val="24"/>
          <w:lang w:val="ru-RU"/>
        </w:rPr>
      </w:pPr>
      <w:r w:rsidRPr="004D4F9D">
        <w:rPr>
          <w:rFonts w:ascii="Times New Roman" w:hAnsi="Times New Roman" w:cs="Times New Roman"/>
          <w:sz w:val="24"/>
          <w:szCs w:val="24"/>
          <w:lang w:val="ru-RU"/>
        </w:rPr>
        <w:lastRenderedPageBreak/>
        <w:t>Повідомлення має містити чіткий і повний опис предмета порушення, включаючи щонайменше:</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a</w:t>
      </w:r>
      <w:r w:rsidRPr="004D4F9D">
        <w:rPr>
          <w:rFonts w:ascii="Times New Roman" w:hAnsi="Times New Roman" w:cs="Times New Roman"/>
          <w:sz w:val="24"/>
          <w:szCs w:val="24"/>
          <w:lang w:val="ru-RU"/>
        </w:rPr>
        <w:t>) дату та місце порушення закону або дату і місце отримання інформації про порушення;</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b</w:t>
      </w:r>
      <w:r w:rsidRPr="004D4F9D">
        <w:rPr>
          <w:rFonts w:ascii="Times New Roman" w:hAnsi="Times New Roman" w:cs="Times New Roman"/>
          <w:sz w:val="24"/>
          <w:szCs w:val="24"/>
          <w:lang w:val="ru-RU"/>
        </w:rPr>
        <w:t>) опис конкретної ситуації або обставин, які створюють можливість порушення закону;</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c</w:t>
      </w:r>
      <w:r w:rsidRPr="004D4F9D">
        <w:rPr>
          <w:rFonts w:ascii="Times New Roman" w:hAnsi="Times New Roman" w:cs="Times New Roman"/>
          <w:sz w:val="24"/>
          <w:szCs w:val="24"/>
          <w:lang w:val="ru-RU"/>
        </w:rPr>
        <w:t>) зазначення особи, якої стосується повідомлення;</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d</w:t>
      </w:r>
      <w:r w:rsidRPr="004D4F9D">
        <w:rPr>
          <w:rFonts w:ascii="Times New Roman" w:hAnsi="Times New Roman" w:cs="Times New Roman"/>
          <w:sz w:val="24"/>
          <w:szCs w:val="24"/>
          <w:lang w:val="ru-RU"/>
        </w:rPr>
        <w:t>) зазначення можливого потерпілого;</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e</w:t>
      </w:r>
      <w:r w:rsidRPr="004D4F9D">
        <w:rPr>
          <w:rFonts w:ascii="Times New Roman" w:hAnsi="Times New Roman" w:cs="Times New Roman"/>
          <w:sz w:val="24"/>
          <w:szCs w:val="24"/>
          <w:lang w:val="ru-RU"/>
        </w:rPr>
        <w:t>) зазначення можливих свідків порушення закону;</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f</w:t>
      </w:r>
      <w:r w:rsidRPr="004D4F9D">
        <w:rPr>
          <w:rFonts w:ascii="Times New Roman" w:hAnsi="Times New Roman" w:cs="Times New Roman"/>
          <w:sz w:val="24"/>
          <w:szCs w:val="24"/>
          <w:lang w:val="ru-RU"/>
        </w:rPr>
        <w:t>) зазначення всіх доказів та інформації, якими володіє інформатор, що можуть бути корисними під час розгляду повідомлення;</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g</w:t>
      </w:r>
      <w:r w:rsidRPr="004D4F9D">
        <w:rPr>
          <w:rFonts w:ascii="Times New Roman" w:hAnsi="Times New Roman" w:cs="Times New Roman"/>
          <w:sz w:val="24"/>
          <w:szCs w:val="24"/>
          <w:lang w:val="ru-RU"/>
        </w:rPr>
        <w:t>) зазначення бажаного способу зворотного зв'язку.</w:t>
      </w:r>
    </w:p>
    <w:p w14:paraId="68CC77A1" w14:textId="77777777" w:rsidR="004D4F9D" w:rsidRPr="004D4F9D" w:rsidRDefault="004D4F9D" w:rsidP="004D4F9D">
      <w:pPr>
        <w:numPr>
          <w:ilvl w:val="0"/>
          <w:numId w:val="3"/>
        </w:numPr>
        <w:rPr>
          <w:rFonts w:ascii="Times New Roman" w:hAnsi="Times New Roman" w:cs="Times New Roman"/>
          <w:sz w:val="24"/>
          <w:szCs w:val="24"/>
          <w:lang w:val="ru-RU"/>
        </w:rPr>
      </w:pPr>
      <w:r w:rsidRPr="004D4F9D">
        <w:rPr>
          <w:rFonts w:ascii="Times New Roman" w:hAnsi="Times New Roman" w:cs="Times New Roman"/>
          <w:sz w:val="24"/>
          <w:szCs w:val="24"/>
          <w:lang w:val="ru-RU"/>
        </w:rPr>
        <w:t>Повідомлення має бути зроблено виключно добросовісно. Забороняється навмисне подання неправдивих повідомлень. Згідно із законом від 14 червня 2024 року про захист викривачів (Вісник законів 2024 р., поз. 928), особа, яка надає неправдиву інформацію, підлягає штрафу, покаранню у вигляді обмеження волі або позбавленню волі на строк до 2 років.</w:t>
      </w:r>
    </w:p>
    <w:p w14:paraId="07164E48" w14:textId="77777777" w:rsidR="004D4F9D" w:rsidRPr="004D4F9D" w:rsidRDefault="004D4F9D" w:rsidP="004D4F9D">
      <w:pPr>
        <w:numPr>
          <w:ilvl w:val="0"/>
          <w:numId w:val="3"/>
        </w:numPr>
        <w:rPr>
          <w:rFonts w:ascii="Times New Roman" w:hAnsi="Times New Roman" w:cs="Times New Roman"/>
          <w:sz w:val="24"/>
          <w:szCs w:val="24"/>
          <w:lang w:val="ru-RU"/>
        </w:rPr>
      </w:pPr>
      <w:r w:rsidRPr="004D4F9D">
        <w:rPr>
          <w:rFonts w:ascii="Times New Roman" w:hAnsi="Times New Roman" w:cs="Times New Roman"/>
          <w:sz w:val="24"/>
          <w:szCs w:val="24"/>
          <w:lang w:val="ru-RU"/>
        </w:rPr>
        <w:t>У разі встановлення в результаті аналізу повідомлення або під час розслідування, що в повідомленні свідомо вказані неправдиві дані або приховано правду, інформатор може бути притягнутий до дисциплінарної відповідальності відповідно до норм Трудового кодексу. Така поведінка також може бути кваліфікована як серйозне порушення основних обов'язків працівника та призвести до розірвання трудового договору без попередження. Щодо осіб, які працюють за цивільно-правовими договорами, подання неправдивого повідомлення може призвести до розірвання договору та припинення співпраці. Особа, яка подала повідомлення з завідомо неправдивою інформацією або приховала правду, не користується захистом, передбаченим для викривачів.</w:t>
      </w:r>
    </w:p>
    <w:p w14:paraId="7DC5DE1E" w14:textId="216D4431" w:rsidR="004D4F9D" w:rsidRPr="004D4F9D" w:rsidRDefault="004D4F9D" w:rsidP="004D4F9D">
      <w:pPr>
        <w:numPr>
          <w:ilvl w:val="0"/>
          <w:numId w:val="3"/>
        </w:numPr>
        <w:rPr>
          <w:rFonts w:ascii="Times New Roman" w:hAnsi="Times New Roman" w:cs="Times New Roman"/>
          <w:sz w:val="24"/>
          <w:szCs w:val="24"/>
          <w:lang w:val="ru-RU"/>
        </w:rPr>
      </w:pPr>
      <w:r w:rsidRPr="004D4F9D">
        <w:rPr>
          <w:rFonts w:ascii="Times New Roman" w:hAnsi="Times New Roman" w:cs="Times New Roman"/>
          <w:sz w:val="24"/>
          <w:szCs w:val="24"/>
          <w:lang w:val="ru-RU"/>
        </w:rPr>
        <w:t xml:space="preserve">Інформатор </w:t>
      </w:r>
      <w:r w:rsidRPr="004D4F9D">
        <w:rPr>
          <w:rFonts w:ascii="Times New Roman" w:hAnsi="Times New Roman" w:cs="Times New Roman"/>
          <w:b/>
          <w:bCs/>
          <w:sz w:val="24"/>
          <w:szCs w:val="24"/>
          <w:lang w:val="ru-RU"/>
        </w:rPr>
        <w:t>може/</w:t>
      </w:r>
      <w:r w:rsidRPr="004D4F9D">
        <w:rPr>
          <w:rFonts w:ascii="Times New Roman" w:hAnsi="Times New Roman" w:cs="Times New Roman"/>
          <w:b/>
          <w:bCs/>
          <w:strike/>
          <w:sz w:val="24"/>
          <w:szCs w:val="24"/>
          <w:lang w:val="ru-RU"/>
        </w:rPr>
        <w:t>не може</w:t>
      </w:r>
      <w:r>
        <w:rPr>
          <w:rFonts w:ascii="Times New Roman" w:hAnsi="Times New Roman" w:cs="Times New Roman"/>
          <w:b/>
          <w:bCs/>
          <w:strike/>
          <w:sz w:val="24"/>
          <w:szCs w:val="24"/>
          <w:lang w:val="ru-RU"/>
        </w:rPr>
        <w:t>*</w:t>
      </w:r>
      <w:r w:rsidRPr="004D4F9D">
        <w:rPr>
          <w:rFonts w:ascii="Times New Roman" w:hAnsi="Times New Roman" w:cs="Times New Roman"/>
          <w:sz w:val="24"/>
          <w:szCs w:val="24"/>
          <w:lang w:val="ru-RU"/>
        </w:rPr>
        <w:t xml:space="preserve"> подати повідомлення анонімно.</w:t>
      </w:r>
      <w:r w:rsidRPr="004D4F9D">
        <w:rPr>
          <w:rFonts w:ascii="Times New Roman" w:hAnsi="Times New Roman" w:cs="Times New Roman"/>
          <w:sz w:val="24"/>
          <w:szCs w:val="24"/>
          <w:lang w:val="ru-RU"/>
        </w:rPr>
        <w:br/>
      </w:r>
      <w:r>
        <w:rPr>
          <w:rFonts w:ascii="Times New Roman" w:hAnsi="Times New Roman" w:cs="Times New Roman"/>
          <w:i/>
          <w:iCs/>
          <w:sz w:val="24"/>
          <w:szCs w:val="24"/>
          <w:lang w:val="ru-RU"/>
        </w:rPr>
        <w:t>*</w:t>
      </w:r>
      <w:r w:rsidRPr="004D4F9D">
        <w:rPr>
          <w:rFonts w:ascii="Times New Roman" w:hAnsi="Times New Roman" w:cs="Times New Roman"/>
          <w:i/>
          <w:iCs/>
          <w:sz w:val="24"/>
          <w:szCs w:val="24"/>
          <w:lang w:val="ru-RU"/>
        </w:rPr>
        <w:t>(необхідно зробити вибір)</w:t>
      </w:r>
    </w:p>
    <w:p w14:paraId="72239938" w14:textId="5AB9FE44" w:rsidR="004D4F9D" w:rsidRDefault="004D4F9D" w:rsidP="004D4F9D">
      <w:pPr>
        <w:jc w:val="center"/>
        <w:rPr>
          <w:rFonts w:ascii="Times New Roman" w:hAnsi="Times New Roman" w:cs="Times New Roman"/>
          <w:b/>
          <w:bCs/>
          <w:sz w:val="24"/>
          <w:szCs w:val="24"/>
          <w:lang w:val="ru-RU"/>
        </w:rPr>
      </w:pPr>
      <w:r w:rsidRPr="004D4F9D">
        <w:rPr>
          <w:rFonts w:ascii="Times New Roman" w:hAnsi="Times New Roman" w:cs="Times New Roman"/>
          <w:b/>
          <w:bCs/>
          <w:sz w:val="24"/>
          <w:szCs w:val="24"/>
        </w:rPr>
        <w:t>§ 4</w:t>
      </w:r>
    </w:p>
    <w:p w14:paraId="725F96EE" w14:textId="174CA35B" w:rsidR="004D4F9D" w:rsidRPr="004D4F9D" w:rsidRDefault="004D4F9D" w:rsidP="004D4F9D">
      <w:pPr>
        <w:jc w:val="center"/>
        <w:rPr>
          <w:rFonts w:ascii="Times New Roman" w:hAnsi="Times New Roman" w:cs="Times New Roman"/>
          <w:sz w:val="24"/>
          <w:szCs w:val="24"/>
          <w:lang w:val="ru-RU"/>
        </w:rPr>
      </w:pPr>
      <w:r w:rsidRPr="004D4F9D">
        <w:rPr>
          <w:rFonts w:ascii="Times New Roman" w:hAnsi="Times New Roman" w:cs="Times New Roman"/>
          <w:b/>
          <w:bCs/>
          <w:sz w:val="24"/>
          <w:szCs w:val="24"/>
          <w:lang w:val="ru-RU"/>
        </w:rPr>
        <w:t>Порушення закону, які підлягають повідомленню</w:t>
      </w:r>
    </w:p>
    <w:p w14:paraId="582E201F" w14:textId="77777777" w:rsidR="004D4F9D" w:rsidRPr="004D4F9D" w:rsidRDefault="004D4F9D" w:rsidP="004D4F9D">
      <w:pPr>
        <w:numPr>
          <w:ilvl w:val="0"/>
          <w:numId w:val="4"/>
        </w:numPr>
        <w:rPr>
          <w:rFonts w:ascii="Times New Roman" w:hAnsi="Times New Roman" w:cs="Times New Roman"/>
          <w:sz w:val="24"/>
          <w:szCs w:val="24"/>
          <w:lang w:val="ru-RU"/>
        </w:rPr>
      </w:pPr>
      <w:r w:rsidRPr="004D4F9D">
        <w:rPr>
          <w:rFonts w:ascii="Times New Roman" w:hAnsi="Times New Roman" w:cs="Times New Roman"/>
          <w:sz w:val="24"/>
          <w:szCs w:val="24"/>
          <w:lang w:val="ru-RU"/>
        </w:rPr>
        <w:t>Порушенням закону є дія або бездіяльність, що не відповідає закону або спрямована на його обхід.</w:t>
      </w:r>
    </w:p>
    <w:p w14:paraId="7C93223F" w14:textId="77777777" w:rsidR="004D4F9D" w:rsidRPr="004D4F9D" w:rsidRDefault="004D4F9D" w:rsidP="004D4F9D">
      <w:pPr>
        <w:numPr>
          <w:ilvl w:val="0"/>
          <w:numId w:val="4"/>
        </w:numPr>
        <w:rPr>
          <w:rFonts w:ascii="Times New Roman" w:hAnsi="Times New Roman" w:cs="Times New Roman"/>
          <w:sz w:val="24"/>
          <w:szCs w:val="24"/>
          <w:lang w:val="ru-RU"/>
        </w:rPr>
      </w:pPr>
      <w:r w:rsidRPr="004D4F9D">
        <w:rPr>
          <w:rFonts w:ascii="Times New Roman" w:hAnsi="Times New Roman" w:cs="Times New Roman"/>
          <w:sz w:val="24"/>
          <w:szCs w:val="24"/>
          <w:lang w:val="ru-RU"/>
        </w:rPr>
        <w:t>Інформація, яку повідомляє викривач, стосується:</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a</w:t>
      </w:r>
      <w:r w:rsidRPr="004D4F9D">
        <w:rPr>
          <w:rFonts w:ascii="Times New Roman" w:hAnsi="Times New Roman" w:cs="Times New Roman"/>
          <w:sz w:val="24"/>
          <w:szCs w:val="24"/>
          <w:lang w:val="ru-RU"/>
        </w:rPr>
        <w:t>) корупції;</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b</w:t>
      </w:r>
      <w:r w:rsidRPr="004D4F9D">
        <w:rPr>
          <w:rFonts w:ascii="Times New Roman" w:hAnsi="Times New Roman" w:cs="Times New Roman"/>
          <w:sz w:val="24"/>
          <w:szCs w:val="24"/>
          <w:lang w:val="ru-RU"/>
        </w:rPr>
        <w:t>) державних закупівель;</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c</w:t>
      </w:r>
      <w:r w:rsidRPr="004D4F9D">
        <w:rPr>
          <w:rFonts w:ascii="Times New Roman" w:hAnsi="Times New Roman" w:cs="Times New Roman"/>
          <w:sz w:val="24"/>
          <w:szCs w:val="24"/>
          <w:lang w:val="ru-RU"/>
        </w:rPr>
        <w:t>) послуг, продуктів і фінансових ринків;</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d</w:t>
      </w:r>
      <w:r w:rsidRPr="004D4F9D">
        <w:rPr>
          <w:rFonts w:ascii="Times New Roman" w:hAnsi="Times New Roman" w:cs="Times New Roman"/>
          <w:sz w:val="24"/>
          <w:szCs w:val="24"/>
          <w:lang w:val="ru-RU"/>
        </w:rPr>
        <w:t>) запобігання відмиванню грошей та фінансуванню тероризму;</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e</w:t>
      </w:r>
      <w:r w:rsidRPr="004D4F9D">
        <w:rPr>
          <w:rFonts w:ascii="Times New Roman" w:hAnsi="Times New Roman" w:cs="Times New Roman"/>
          <w:sz w:val="24"/>
          <w:szCs w:val="24"/>
          <w:lang w:val="ru-RU"/>
        </w:rPr>
        <w:t>) безпеки продуктів та їх відповідності вимогам;</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f</w:t>
      </w:r>
      <w:r w:rsidRPr="004D4F9D">
        <w:rPr>
          <w:rFonts w:ascii="Times New Roman" w:hAnsi="Times New Roman" w:cs="Times New Roman"/>
          <w:sz w:val="24"/>
          <w:szCs w:val="24"/>
          <w:lang w:val="ru-RU"/>
        </w:rPr>
        <w:t>) безпеки транспортування;</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g</w:t>
      </w:r>
      <w:r w:rsidRPr="004D4F9D">
        <w:rPr>
          <w:rFonts w:ascii="Times New Roman" w:hAnsi="Times New Roman" w:cs="Times New Roman"/>
          <w:sz w:val="24"/>
          <w:szCs w:val="24"/>
          <w:lang w:val="ru-RU"/>
        </w:rPr>
        <w:t>) охорони навколишнього середовища;</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h</w:t>
      </w:r>
      <w:r w:rsidRPr="004D4F9D">
        <w:rPr>
          <w:rFonts w:ascii="Times New Roman" w:hAnsi="Times New Roman" w:cs="Times New Roman"/>
          <w:sz w:val="24"/>
          <w:szCs w:val="24"/>
          <w:lang w:val="ru-RU"/>
        </w:rPr>
        <w:t>) радіаційного захисту та ядерної безпеки;</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i</w:t>
      </w:r>
      <w:r w:rsidRPr="004D4F9D">
        <w:rPr>
          <w:rFonts w:ascii="Times New Roman" w:hAnsi="Times New Roman" w:cs="Times New Roman"/>
          <w:sz w:val="24"/>
          <w:szCs w:val="24"/>
          <w:lang w:val="ru-RU"/>
        </w:rPr>
        <w:t>) безпеки харчових продуктів та кормів;</w:t>
      </w:r>
      <w:r w:rsidRPr="004D4F9D">
        <w:rPr>
          <w:rFonts w:ascii="Times New Roman" w:hAnsi="Times New Roman" w:cs="Times New Roman"/>
          <w:sz w:val="24"/>
          <w:szCs w:val="24"/>
          <w:lang w:val="ru-RU"/>
        </w:rPr>
        <w:br/>
      </w:r>
      <w:r w:rsidRPr="004D4F9D">
        <w:rPr>
          <w:rFonts w:ascii="Times New Roman" w:hAnsi="Times New Roman" w:cs="Times New Roman"/>
          <w:sz w:val="24"/>
          <w:szCs w:val="24"/>
        </w:rPr>
        <w:lastRenderedPageBreak/>
        <w:t>j</w:t>
      </w:r>
      <w:r w:rsidRPr="004D4F9D">
        <w:rPr>
          <w:rFonts w:ascii="Times New Roman" w:hAnsi="Times New Roman" w:cs="Times New Roman"/>
          <w:sz w:val="24"/>
          <w:szCs w:val="24"/>
          <w:lang w:val="ru-RU"/>
        </w:rPr>
        <w:t>) здоров'я та благополуччя тварин;</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k</w:t>
      </w:r>
      <w:r w:rsidRPr="004D4F9D">
        <w:rPr>
          <w:rFonts w:ascii="Times New Roman" w:hAnsi="Times New Roman" w:cs="Times New Roman"/>
          <w:sz w:val="24"/>
          <w:szCs w:val="24"/>
          <w:lang w:val="ru-RU"/>
        </w:rPr>
        <w:t>) громадського здоров'я;</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l</w:t>
      </w:r>
      <w:r w:rsidRPr="004D4F9D">
        <w:rPr>
          <w:rFonts w:ascii="Times New Roman" w:hAnsi="Times New Roman" w:cs="Times New Roman"/>
          <w:sz w:val="24"/>
          <w:szCs w:val="24"/>
          <w:lang w:val="ru-RU"/>
        </w:rPr>
        <w:t>) захисту прав споживачів;</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m</w:t>
      </w:r>
      <w:r w:rsidRPr="004D4F9D">
        <w:rPr>
          <w:rFonts w:ascii="Times New Roman" w:hAnsi="Times New Roman" w:cs="Times New Roman"/>
          <w:sz w:val="24"/>
          <w:szCs w:val="24"/>
          <w:lang w:val="ru-RU"/>
        </w:rPr>
        <w:t>) захисту приватності та персональних даних;</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n</w:t>
      </w:r>
      <w:r w:rsidRPr="004D4F9D">
        <w:rPr>
          <w:rFonts w:ascii="Times New Roman" w:hAnsi="Times New Roman" w:cs="Times New Roman"/>
          <w:sz w:val="24"/>
          <w:szCs w:val="24"/>
          <w:lang w:val="ru-RU"/>
        </w:rPr>
        <w:t>) безпеки мереж і інформаційних систем;</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o</w:t>
      </w:r>
      <w:r w:rsidRPr="004D4F9D">
        <w:rPr>
          <w:rFonts w:ascii="Times New Roman" w:hAnsi="Times New Roman" w:cs="Times New Roman"/>
          <w:sz w:val="24"/>
          <w:szCs w:val="24"/>
          <w:lang w:val="ru-RU"/>
        </w:rPr>
        <w:t>) фінансових інтересів Держави Республіки Польща, місцевих органів самоврядування та Європейського Союзу;</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p</w:t>
      </w:r>
      <w:r w:rsidRPr="004D4F9D">
        <w:rPr>
          <w:rFonts w:ascii="Times New Roman" w:hAnsi="Times New Roman" w:cs="Times New Roman"/>
          <w:sz w:val="24"/>
          <w:szCs w:val="24"/>
          <w:lang w:val="ru-RU"/>
        </w:rPr>
        <w:t>) внутрішнього ринку Європейського Союзу, включаючи публічно-правові принципи конкуренції, державну допомогу та оподаткування юридичних осіб;</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q</w:t>
      </w:r>
      <w:r w:rsidRPr="004D4F9D">
        <w:rPr>
          <w:rFonts w:ascii="Times New Roman" w:hAnsi="Times New Roman" w:cs="Times New Roman"/>
          <w:sz w:val="24"/>
          <w:szCs w:val="24"/>
          <w:lang w:val="ru-RU"/>
        </w:rPr>
        <w:t>) конституційних свобод і прав людини та громадянина у відносинах особи з органами публічної влади, не пов'язаних із вищезазначеними сферами.</w:t>
      </w:r>
    </w:p>
    <w:p w14:paraId="3395B4B0" w14:textId="77777777" w:rsidR="004D4F9D" w:rsidRPr="004D4F9D" w:rsidRDefault="004D4F9D" w:rsidP="004D4F9D">
      <w:pPr>
        <w:numPr>
          <w:ilvl w:val="0"/>
          <w:numId w:val="4"/>
        </w:numPr>
        <w:rPr>
          <w:rFonts w:ascii="Times New Roman" w:hAnsi="Times New Roman" w:cs="Times New Roman"/>
          <w:sz w:val="24"/>
          <w:szCs w:val="24"/>
          <w:lang w:val="ru-RU"/>
        </w:rPr>
      </w:pPr>
      <w:r w:rsidRPr="004D4F9D">
        <w:rPr>
          <w:rFonts w:ascii="Times New Roman" w:hAnsi="Times New Roman" w:cs="Times New Roman"/>
          <w:sz w:val="24"/>
          <w:szCs w:val="24"/>
          <w:lang w:val="ru-RU"/>
        </w:rPr>
        <w:t>Повідомлення може стосуватися обґрунтованої підозри щодо здійсненого або потенційного порушення закону, яке відбулося або, ймовірно, відбудеться у Роботодавця.</w:t>
      </w:r>
    </w:p>
    <w:p w14:paraId="114189B3" w14:textId="77777777" w:rsidR="004D4F9D" w:rsidRPr="004D4F9D" w:rsidRDefault="004D4F9D" w:rsidP="004D4F9D">
      <w:pPr>
        <w:numPr>
          <w:ilvl w:val="0"/>
          <w:numId w:val="4"/>
        </w:numPr>
        <w:rPr>
          <w:rFonts w:ascii="Times New Roman" w:hAnsi="Times New Roman" w:cs="Times New Roman"/>
          <w:sz w:val="24"/>
          <w:szCs w:val="24"/>
          <w:lang w:val="ru-RU"/>
        </w:rPr>
      </w:pPr>
      <w:r w:rsidRPr="004D4F9D">
        <w:rPr>
          <w:rFonts w:ascii="Times New Roman" w:hAnsi="Times New Roman" w:cs="Times New Roman"/>
          <w:sz w:val="24"/>
          <w:szCs w:val="24"/>
          <w:lang w:val="ru-RU"/>
        </w:rPr>
        <w:t>Викривач може повідомити про порушення Кодексу Етики, Антидискримінаційної Політики, що діє у Роботодавця.</w:t>
      </w:r>
    </w:p>
    <w:p w14:paraId="18A8A2AA" w14:textId="187501C4" w:rsidR="004D4F9D" w:rsidRDefault="004D4F9D" w:rsidP="004D4F9D">
      <w:pPr>
        <w:jc w:val="center"/>
        <w:rPr>
          <w:rFonts w:ascii="Times New Roman" w:hAnsi="Times New Roman" w:cs="Times New Roman"/>
          <w:b/>
          <w:bCs/>
          <w:sz w:val="24"/>
          <w:szCs w:val="24"/>
          <w:lang w:val="ru-RU"/>
        </w:rPr>
      </w:pPr>
      <w:r w:rsidRPr="004D4F9D">
        <w:rPr>
          <w:rFonts w:ascii="Times New Roman" w:hAnsi="Times New Roman" w:cs="Times New Roman"/>
          <w:b/>
          <w:bCs/>
          <w:sz w:val="24"/>
          <w:szCs w:val="24"/>
        </w:rPr>
        <w:t>§ 5</w:t>
      </w:r>
    </w:p>
    <w:p w14:paraId="4BC4CA4D" w14:textId="3AEC5C95" w:rsidR="004D4F9D" w:rsidRPr="004D4F9D" w:rsidRDefault="004D4F9D" w:rsidP="004D4F9D">
      <w:pPr>
        <w:jc w:val="center"/>
        <w:rPr>
          <w:rFonts w:ascii="Times New Roman" w:hAnsi="Times New Roman" w:cs="Times New Roman"/>
          <w:sz w:val="24"/>
          <w:szCs w:val="24"/>
        </w:rPr>
      </w:pPr>
      <w:proofErr w:type="spellStart"/>
      <w:r w:rsidRPr="004D4F9D">
        <w:rPr>
          <w:rFonts w:ascii="Times New Roman" w:hAnsi="Times New Roman" w:cs="Times New Roman"/>
          <w:b/>
          <w:bCs/>
          <w:sz w:val="24"/>
          <w:szCs w:val="24"/>
        </w:rPr>
        <w:t>Аналіз</w:t>
      </w:r>
      <w:proofErr w:type="spellEnd"/>
      <w:r w:rsidRPr="004D4F9D">
        <w:rPr>
          <w:rFonts w:ascii="Times New Roman" w:hAnsi="Times New Roman" w:cs="Times New Roman"/>
          <w:b/>
          <w:bCs/>
          <w:sz w:val="24"/>
          <w:szCs w:val="24"/>
        </w:rPr>
        <w:t xml:space="preserve"> </w:t>
      </w:r>
      <w:proofErr w:type="spellStart"/>
      <w:r w:rsidRPr="004D4F9D">
        <w:rPr>
          <w:rFonts w:ascii="Times New Roman" w:hAnsi="Times New Roman" w:cs="Times New Roman"/>
          <w:b/>
          <w:bCs/>
          <w:sz w:val="24"/>
          <w:szCs w:val="24"/>
        </w:rPr>
        <w:t>повідомлення</w:t>
      </w:r>
      <w:proofErr w:type="spellEnd"/>
      <w:r w:rsidRPr="004D4F9D">
        <w:rPr>
          <w:rFonts w:ascii="Times New Roman" w:hAnsi="Times New Roman" w:cs="Times New Roman"/>
          <w:b/>
          <w:bCs/>
          <w:sz w:val="24"/>
          <w:szCs w:val="24"/>
        </w:rPr>
        <w:t xml:space="preserve">, </w:t>
      </w:r>
      <w:proofErr w:type="spellStart"/>
      <w:r w:rsidRPr="004D4F9D">
        <w:rPr>
          <w:rFonts w:ascii="Times New Roman" w:hAnsi="Times New Roman" w:cs="Times New Roman"/>
          <w:b/>
          <w:bCs/>
          <w:sz w:val="24"/>
          <w:szCs w:val="24"/>
        </w:rPr>
        <w:t>з'ясувальна</w:t>
      </w:r>
      <w:proofErr w:type="spellEnd"/>
      <w:r w:rsidRPr="004D4F9D">
        <w:rPr>
          <w:rFonts w:ascii="Times New Roman" w:hAnsi="Times New Roman" w:cs="Times New Roman"/>
          <w:b/>
          <w:bCs/>
          <w:sz w:val="24"/>
          <w:szCs w:val="24"/>
        </w:rPr>
        <w:t xml:space="preserve"> </w:t>
      </w:r>
      <w:proofErr w:type="spellStart"/>
      <w:r w:rsidRPr="004D4F9D">
        <w:rPr>
          <w:rFonts w:ascii="Times New Roman" w:hAnsi="Times New Roman" w:cs="Times New Roman"/>
          <w:b/>
          <w:bCs/>
          <w:sz w:val="24"/>
          <w:szCs w:val="24"/>
        </w:rPr>
        <w:t>процедура</w:t>
      </w:r>
      <w:proofErr w:type="spellEnd"/>
    </w:p>
    <w:p w14:paraId="5791CA88" w14:textId="77777777" w:rsidR="004D4F9D" w:rsidRPr="004D4F9D" w:rsidRDefault="004D4F9D" w:rsidP="004D4F9D">
      <w:pPr>
        <w:numPr>
          <w:ilvl w:val="0"/>
          <w:numId w:val="5"/>
        </w:numPr>
        <w:rPr>
          <w:rFonts w:ascii="Times New Roman" w:hAnsi="Times New Roman" w:cs="Times New Roman"/>
          <w:sz w:val="24"/>
          <w:szCs w:val="24"/>
          <w:lang w:val="ru-RU"/>
        </w:rPr>
      </w:pPr>
      <w:r w:rsidRPr="004D4F9D">
        <w:rPr>
          <w:rFonts w:ascii="Times New Roman" w:hAnsi="Times New Roman" w:cs="Times New Roman"/>
          <w:sz w:val="24"/>
          <w:szCs w:val="24"/>
          <w:lang w:val="ru-RU"/>
        </w:rPr>
        <w:t>Доступ до способів подання повідомлень мають члени Комісії, відповідальні за прийом повідомлень та прийняття подальших дій.</w:t>
      </w:r>
    </w:p>
    <w:p w14:paraId="0F13A617" w14:textId="77777777" w:rsidR="004D4F9D" w:rsidRPr="004D4F9D" w:rsidRDefault="004D4F9D" w:rsidP="004D4F9D">
      <w:pPr>
        <w:numPr>
          <w:ilvl w:val="0"/>
          <w:numId w:val="5"/>
        </w:numPr>
        <w:rPr>
          <w:rFonts w:ascii="Times New Roman" w:hAnsi="Times New Roman" w:cs="Times New Roman"/>
          <w:sz w:val="24"/>
          <w:szCs w:val="24"/>
          <w:lang w:val="ru-RU"/>
        </w:rPr>
      </w:pPr>
      <w:r w:rsidRPr="004D4F9D">
        <w:rPr>
          <w:rFonts w:ascii="Times New Roman" w:hAnsi="Times New Roman" w:cs="Times New Roman"/>
          <w:sz w:val="24"/>
          <w:szCs w:val="24"/>
          <w:lang w:val="ru-RU"/>
        </w:rPr>
        <w:t>Після отримання повідомлення Комісія вживає заходів для оцінки достовірності інформації, що міститься в повідомленні, включаючи перевірку повідомлення та подальший зв'язок із Викривачем, зокрема, якщо це буде виправдано, запит додаткової інформації та надання зворотного зв’язку за повідомленням.</w:t>
      </w:r>
    </w:p>
    <w:p w14:paraId="7FD77C4B" w14:textId="77777777" w:rsidR="004D4F9D" w:rsidRPr="004D4F9D" w:rsidRDefault="004D4F9D" w:rsidP="004D4F9D">
      <w:pPr>
        <w:numPr>
          <w:ilvl w:val="0"/>
          <w:numId w:val="5"/>
        </w:numPr>
        <w:rPr>
          <w:rFonts w:ascii="Times New Roman" w:hAnsi="Times New Roman" w:cs="Times New Roman"/>
          <w:sz w:val="24"/>
          <w:szCs w:val="24"/>
          <w:lang w:val="ru-RU"/>
        </w:rPr>
      </w:pPr>
      <w:r w:rsidRPr="004D4F9D">
        <w:rPr>
          <w:rFonts w:ascii="Times New Roman" w:hAnsi="Times New Roman" w:cs="Times New Roman"/>
          <w:sz w:val="24"/>
          <w:szCs w:val="24"/>
          <w:lang w:val="ru-RU"/>
        </w:rPr>
        <w:t>Викривач отримує протягом 7 днів з моменту отримання повідомлення підтвердження про його прийом, якщо тільки він не вказав адресу для зв’язку, на який має бути направлено це підтвердження. У разі усного повідомлення Викривач отримує підтвердження про прийом повідомлення під час зустрічі, на якій він його подає.</w:t>
      </w:r>
    </w:p>
    <w:p w14:paraId="08C85571" w14:textId="77777777" w:rsidR="004D4F9D" w:rsidRPr="004D4F9D" w:rsidRDefault="004D4F9D" w:rsidP="004D4F9D">
      <w:pPr>
        <w:numPr>
          <w:ilvl w:val="0"/>
          <w:numId w:val="5"/>
        </w:numPr>
        <w:rPr>
          <w:rFonts w:ascii="Times New Roman" w:hAnsi="Times New Roman" w:cs="Times New Roman"/>
          <w:sz w:val="24"/>
          <w:szCs w:val="24"/>
          <w:lang w:val="ru-RU"/>
        </w:rPr>
      </w:pPr>
      <w:r w:rsidRPr="004D4F9D">
        <w:rPr>
          <w:rFonts w:ascii="Times New Roman" w:hAnsi="Times New Roman" w:cs="Times New Roman"/>
          <w:sz w:val="24"/>
          <w:szCs w:val="24"/>
          <w:lang w:val="ru-RU"/>
        </w:rPr>
        <w:t>Комісія може прийняти рішення про відмову від проведення з'ясувальної процедури, якщо зі змісту повідомлення випливає, що воно явно є хибним або неможливо отримати інформацію, необхідну для проведення з'ясувальної процедури.</w:t>
      </w:r>
    </w:p>
    <w:p w14:paraId="08827DD6" w14:textId="77777777" w:rsidR="004D4F9D" w:rsidRPr="004D4F9D" w:rsidRDefault="004D4F9D" w:rsidP="004D4F9D">
      <w:pPr>
        <w:numPr>
          <w:ilvl w:val="0"/>
          <w:numId w:val="5"/>
        </w:numPr>
        <w:rPr>
          <w:rFonts w:ascii="Times New Roman" w:hAnsi="Times New Roman" w:cs="Times New Roman"/>
          <w:sz w:val="24"/>
          <w:szCs w:val="24"/>
          <w:lang w:val="ru-RU"/>
        </w:rPr>
      </w:pPr>
      <w:r w:rsidRPr="004D4F9D">
        <w:rPr>
          <w:rFonts w:ascii="Times New Roman" w:hAnsi="Times New Roman" w:cs="Times New Roman"/>
          <w:sz w:val="24"/>
          <w:szCs w:val="24"/>
          <w:lang w:val="ru-RU"/>
        </w:rPr>
        <w:t>Повідомлення, яке дозволяє провести з'ясувальну процедуру, підлягає негайному розгляду.</w:t>
      </w:r>
    </w:p>
    <w:p w14:paraId="11222D8C" w14:textId="77777777" w:rsidR="004D4F9D" w:rsidRPr="004D4F9D" w:rsidRDefault="004D4F9D" w:rsidP="004D4F9D">
      <w:pPr>
        <w:numPr>
          <w:ilvl w:val="0"/>
          <w:numId w:val="5"/>
        </w:numPr>
        <w:rPr>
          <w:rFonts w:ascii="Times New Roman" w:hAnsi="Times New Roman" w:cs="Times New Roman"/>
          <w:sz w:val="24"/>
          <w:szCs w:val="24"/>
          <w:lang w:val="ru-RU"/>
        </w:rPr>
      </w:pPr>
      <w:r w:rsidRPr="004D4F9D">
        <w:rPr>
          <w:rFonts w:ascii="Times New Roman" w:hAnsi="Times New Roman" w:cs="Times New Roman"/>
          <w:sz w:val="24"/>
          <w:szCs w:val="24"/>
          <w:lang w:val="ru-RU"/>
        </w:rPr>
        <w:t>Комісія може залучити, якщо вважатиме це доцільним, представників структурних підрозділів Роботодавця або незалежних консультантів для участі у з'ясувальній процедурі.</w:t>
      </w:r>
    </w:p>
    <w:p w14:paraId="673A0D2D" w14:textId="77777777" w:rsidR="004D4F9D" w:rsidRPr="004D4F9D" w:rsidRDefault="004D4F9D" w:rsidP="004D4F9D">
      <w:pPr>
        <w:numPr>
          <w:ilvl w:val="0"/>
          <w:numId w:val="5"/>
        </w:numPr>
        <w:rPr>
          <w:rFonts w:ascii="Times New Roman" w:hAnsi="Times New Roman" w:cs="Times New Roman"/>
          <w:sz w:val="24"/>
          <w:szCs w:val="24"/>
          <w:lang w:val="ru-RU"/>
        </w:rPr>
      </w:pPr>
      <w:r w:rsidRPr="004D4F9D">
        <w:rPr>
          <w:rFonts w:ascii="Times New Roman" w:hAnsi="Times New Roman" w:cs="Times New Roman"/>
          <w:sz w:val="24"/>
          <w:szCs w:val="24"/>
          <w:lang w:val="ru-RU"/>
        </w:rPr>
        <w:t xml:space="preserve">Комісія розглядає повідомлення, вживає подальших заходів, надає зворотний зв'язок без зайвої затримки, не пізніше ніж протягом 3 місяців з моменту </w:t>
      </w:r>
      <w:r w:rsidRPr="004D4F9D">
        <w:rPr>
          <w:rFonts w:ascii="Times New Roman" w:hAnsi="Times New Roman" w:cs="Times New Roman"/>
          <w:sz w:val="24"/>
          <w:szCs w:val="24"/>
          <w:lang w:val="ru-RU"/>
        </w:rPr>
        <w:lastRenderedPageBreak/>
        <w:t>підтвердження прийому повідомлення або, у разі непередачі підтвердження прийому, протягом 3 місяців з моменту подачі повідомлення.</w:t>
      </w:r>
    </w:p>
    <w:p w14:paraId="391875D4" w14:textId="77777777" w:rsidR="004D4F9D" w:rsidRPr="004D4F9D" w:rsidRDefault="004D4F9D" w:rsidP="004D4F9D">
      <w:pPr>
        <w:numPr>
          <w:ilvl w:val="0"/>
          <w:numId w:val="5"/>
        </w:numPr>
        <w:rPr>
          <w:rFonts w:ascii="Times New Roman" w:hAnsi="Times New Roman" w:cs="Times New Roman"/>
          <w:sz w:val="24"/>
          <w:szCs w:val="24"/>
          <w:lang w:val="ru-RU"/>
        </w:rPr>
      </w:pPr>
      <w:r w:rsidRPr="004D4F9D">
        <w:rPr>
          <w:rFonts w:ascii="Times New Roman" w:hAnsi="Times New Roman" w:cs="Times New Roman"/>
          <w:sz w:val="24"/>
          <w:szCs w:val="24"/>
          <w:lang w:val="ru-RU"/>
        </w:rPr>
        <w:t>Після проведення з'ясувальної процедури Комісія оцінює обґрунтованість повідомлення. У разі обґрунтованого повідомлення Комісія надає рекомендації щодо відповідних заходів із виправлення або дисциплінарних дій стосовно особи, яка вчинила порушення закону, а також рекомендації, спрямовані на усунення і запобігання подібним порушенням у майбутньому.</w:t>
      </w:r>
    </w:p>
    <w:p w14:paraId="7A6D10DE" w14:textId="77777777" w:rsidR="004D4F9D" w:rsidRPr="004D4F9D" w:rsidRDefault="004D4F9D" w:rsidP="004D4F9D">
      <w:pPr>
        <w:numPr>
          <w:ilvl w:val="0"/>
          <w:numId w:val="5"/>
        </w:numPr>
        <w:rPr>
          <w:rFonts w:ascii="Times New Roman" w:hAnsi="Times New Roman" w:cs="Times New Roman"/>
          <w:sz w:val="24"/>
          <w:szCs w:val="24"/>
          <w:lang w:val="ru-RU"/>
        </w:rPr>
      </w:pPr>
      <w:r w:rsidRPr="004D4F9D">
        <w:rPr>
          <w:rFonts w:ascii="Times New Roman" w:hAnsi="Times New Roman" w:cs="Times New Roman"/>
          <w:sz w:val="24"/>
          <w:szCs w:val="24"/>
          <w:lang w:val="ru-RU"/>
        </w:rPr>
        <w:t>У разі негативної перевірки повідомлення Комісія негайно інформує Викривача та особу, про яку йшлося у повідомленні, про зроблене повідомлення і результати проведеної перевірки.</w:t>
      </w:r>
    </w:p>
    <w:p w14:paraId="0FBE54F8" w14:textId="77777777" w:rsidR="004D4F9D" w:rsidRDefault="004D4F9D" w:rsidP="004D4F9D">
      <w:pPr>
        <w:jc w:val="center"/>
        <w:rPr>
          <w:rFonts w:ascii="Times New Roman" w:hAnsi="Times New Roman" w:cs="Times New Roman"/>
          <w:b/>
          <w:bCs/>
          <w:sz w:val="24"/>
          <w:szCs w:val="24"/>
          <w:lang w:val="ru-RU"/>
        </w:rPr>
      </w:pPr>
      <w:r w:rsidRPr="004D4F9D">
        <w:rPr>
          <w:rFonts w:ascii="Times New Roman" w:hAnsi="Times New Roman" w:cs="Times New Roman"/>
          <w:b/>
          <w:bCs/>
          <w:sz w:val="24"/>
          <w:szCs w:val="24"/>
          <w:lang w:val="ru-RU"/>
        </w:rPr>
        <w:t xml:space="preserve">§ 6 </w:t>
      </w:r>
    </w:p>
    <w:p w14:paraId="452D0018" w14:textId="5BD183E8" w:rsidR="004D4F9D" w:rsidRPr="004D4F9D" w:rsidRDefault="004D4F9D" w:rsidP="004D4F9D">
      <w:pPr>
        <w:jc w:val="center"/>
        <w:rPr>
          <w:rFonts w:ascii="Times New Roman" w:hAnsi="Times New Roman" w:cs="Times New Roman"/>
          <w:sz w:val="24"/>
          <w:szCs w:val="24"/>
          <w:lang w:val="ru-RU"/>
        </w:rPr>
      </w:pPr>
      <w:r w:rsidRPr="004D4F9D">
        <w:rPr>
          <w:rFonts w:ascii="Times New Roman" w:hAnsi="Times New Roman" w:cs="Times New Roman"/>
          <w:b/>
          <w:bCs/>
          <w:sz w:val="24"/>
          <w:szCs w:val="24"/>
          <w:lang w:val="ru-RU"/>
        </w:rPr>
        <w:t>Заборона на дії у відповідь на повідомлення</w:t>
      </w:r>
    </w:p>
    <w:p w14:paraId="7E4FD5B7" w14:textId="77777777" w:rsidR="004D4F9D" w:rsidRPr="004D4F9D" w:rsidRDefault="004D4F9D" w:rsidP="004D4F9D">
      <w:pPr>
        <w:numPr>
          <w:ilvl w:val="0"/>
          <w:numId w:val="6"/>
        </w:numPr>
        <w:rPr>
          <w:rFonts w:ascii="Times New Roman" w:hAnsi="Times New Roman" w:cs="Times New Roman"/>
          <w:sz w:val="24"/>
          <w:szCs w:val="24"/>
          <w:lang w:val="ru-RU"/>
        </w:rPr>
      </w:pPr>
      <w:r w:rsidRPr="004D4F9D">
        <w:rPr>
          <w:rFonts w:ascii="Times New Roman" w:hAnsi="Times New Roman" w:cs="Times New Roman"/>
          <w:sz w:val="24"/>
          <w:szCs w:val="24"/>
          <w:lang w:val="ru-RU"/>
        </w:rPr>
        <w:t>Заборонено вживати заходів у відповідь на повідомлення, намагатися їх застосувати або погрожувати їх застосуванням щодо Викривача, який зробив повідомлення, а також при публічному розкритті інформації — відповідно до Закону від 14 червня 2024 року про захист Викривачів (</w:t>
      </w:r>
      <w:proofErr w:type="spellStart"/>
      <w:r w:rsidRPr="004D4F9D">
        <w:rPr>
          <w:rFonts w:ascii="Times New Roman" w:hAnsi="Times New Roman" w:cs="Times New Roman"/>
          <w:sz w:val="24"/>
          <w:szCs w:val="24"/>
        </w:rPr>
        <w:t>Dz</w:t>
      </w:r>
      <w:proofErr w:type="spellEnd"/>
      <w:r w:rsidRPr="004D4F9D">
        <w:rPr>
          <w:rFonts w:ascii="Times New Roman" w:hAnsi="Times New Roman" w:cs="Times New Roman"/>
          <w:sz w:val="24"/>
          <w:szCs w:val="24"/>
          <w:lang w:val="ru-RU"/>
        </w:rPr>
        <w:t>.</w:t>
      </w:r>
      <w:r w:rsidRPr="004D4F9D">
        <w:rPr>
          <w:rFonts w:ascii="Times New Roman" w:hAnsi="Times New Roman" w:cs="Times New Roman"/>
          <w:sz w:val="24"/>
          <w:szCs w:val="24"/>
        </w:rPr>
        <w:t>U</w:t>
      </w:r>
      <w:r w:rsidRPr="004D4F9D">
        <w:rPr>
          <w:rFonts w:ascii="Times New Roman" w:hAnsi="Times New Roman" w:cs="Times New Roman"/>
          <w:sz w:val="24"/>
          <w:szCs w:val="24"/>
          <w:lang w:val="ru-RU"/>
        </w:rPr>
        <w:t xml:space="preserve">. </w:t>
      </w:r>
      <w:r w:rsidRPr="004D4F9D">
        <w:rPr>
          <w:rFonts w:ascii="Times New Roman" w:hAnsi="Times New Roman" w:cs="Times New Roman"/>
          <w:sz w:val="24"/>
          <w:szCs w:val="24"/>
        </w:rPr>
        <w:t>z</w:t>
      </w:r>
      <w:r w:rsidRPr="004D4F9D">
        <w:rPr>
          <w:rFonts w:ascii="Times New Roman" w:hAnsi="Times New Roman" w:cs="Times New Roman"/>
          <w:sz w:val="24"/>
          <w:szCs w:val="24"/>
          <w:lang w:val="ru-RU"/>
        </w:rPr>
        <w:t xml:space="preserve"> 2024 </w:t>
      </w:r>
      <w:r w:rsidRPr="004D4F9D">
        <w:rPr>
          <w:rFonts w:ascii="Times New Roman" w:hAnsi="Times New Roman" w:cs="Times New Roman"/>
          <w:sz w:val="24"/>
          <w:szCs w:val="24"/>
        </w:rPr>
        <w:t>r</w:t>
      </w:r>
      <w:r w:rsidRPr="004D4F9D">
        <w:rPr>
          <w:rFonts w:ascii="Times New Roman" w:hAnsi="Times New Roman" w:cs="Times New Roman"/>
          <w:sz w:val="24"/>
          <w:szCs w:val="24"/>
          <w:lang w:val="ru-RU"/>
        </w:rPr>
        <w:t xml:space="preserve">. </w:t>
      </w:r>
      <w:proofErr w:type="spellStart"/>
      <w:r w:rsidRPr="004D4F9D">
        <w:rPr>
          <w:rFonts w:ascii="Times New Roman" w:hAnsi="Times New Roman" w:cs="Times New Roman"/>
          <w:sz w:val="24"/>
          <w:szCs w:val="24"/>
        </w:rPr>
        <w:t>poz</w:t>
      </w:r>
      <w:proofErr w:type="spellEnd"/>
      <w:r w:rsidRPr="004D4F9D">
        <w:rPr>
          <w:rFonts w:ascii="Times New Roman" w:hAnsi="Times New Roman" w:cs="Times New Roman"/>
          <w:sz w:val="24"/>
          <w:szCs w:val="24"/>
          <w:lang w:val="ru-RU"/>
        </w:rPr>
        <w:t>. 928).</w:t>
      </w:r>
    </w:p>
    <w:p w14:paraId="57C6BE2C" w14:textId="77777777" w:rsidR="004D4F9D" w:rsidRPr="004D4F9D" w:rsidRDefault="004D4F9D" w:rsidP="004D4F9D">
      <w:pPr>
        <w:numPr>
          <w:ilvl w:val="0"/>
          <w:numId w:val="6"/>
        </w:numPr>
        <w:rPr>
          <w:rFonts w:ascii="Times New Roman" w:hAnsi="Times New Roman" w:cs="Times New Roman"/>
          <w:sz w:val="24"/>
          <w:szCs w:val="24"/>
          <w:lang w:val="ru-RU"/>
        </w:rPr>
      </w:pPr>
      <w:r w:rsidRPr="004D4F9D">
        <w:rPr>
          <w:rFonts w:ascii="Times New Roman" w:hAnsi="Times New Roman" w:cs="Times New Roman"/>
          <w:sz w:val="24"/>
          <w:szCs w:val="24"/>
          <w:lang w:val="ru-RU"/>
        </w:rPr>
        <w:t>Заборонено вживати заходів у відповідь на повідомлення щодо особи, яка допомогла Викривачу зробити повідомлення, а також щодо особи, пов'язаної з Викривачем.</w:t>
      </w:r>
    </w:p>
    <w:p w14:paraId="7E7A7F03" w14:textId="77777777" w:rsidR="004D4F9D" w:rsidRPr="004D4F9D" w:rsidRDefault="004D4F9D" w:rsidP="004D4F9D">
      <w:pPr>
        <w:numPr>
          <w:ilvl w:val="0"/>
          <w:numId w:val="6"/>
        </w:numPr>
        <w:rPr>
          <w:rFonts w:ascii="Times New Roman" w:hAnsi="Times New Roman" w:cs="Times New Roman"/>
          <w:sz w:val="24"/>
          <w:szCs w:val="24"/>
          <w:lang w:val="ru-RU"/>
        </w:rPr>
      </w:pPr>
      <w:r w:rsidRPr="004D4F9D">
        <w:rPr>
          <w:rFonts w:ascii="Times New Roman" w:hAnsi="Times New Roman" w:cs="Times New Roman"/>
          <w:sz w:val="24"/>
          <w:szCs w:val="24"/>
          <w:lang w:val="ru-RU"/>
        </w:rPr>
        <w:t>Вживання будь-яких репресивних, дискримінаційних дій або іншого роду несправедливе поводження з Викривачем буде розцінюватися як порушення Процедури та може призвести до дисциплінарної відповідальності або розірвання контракту з особою, що здійснює відповідні заходи, з Роботодавцем.</w:t>
      </w:r>
    </w:p>
    <w:p w14:paraId="3C679EE9" w14:textId="77777777" w:rsidR="004D4F9D" w:rsidRPr="004D4F9D" w:rsidRDefault="004D4F9D" w:rsidP="004D4F9D">
      <w:pPr>
        <w:numPr>
          <w:ilvl w:val="0"/>
          <w:numId w:val="6"/>
        </w:numPr>
        <w:rPr>
          <w:rFonts w:ascii="Times New Roman" w:hAnsi="Times New Roman" w:cs="Times New Roman"/>
          <w:sz w:val="24"/>
          <w:szCs w:val="24"/>
          <w:lang w:val="ru-RU"/>
        </w:rPr>
      </w:pPr>
      <w:r w:rsidRPr="004D4F9D">
        <w:rPr>
          <w:rFonts w:ascii="Times New Roman" w:hAnsi="Times New Roman" w:cs="Times New Roman"/>
          <w:sz w:val="24"/>
          <w:szCs w:val="24"/>
          <w:lang w:val="ru-RU"/>
        </w:rPr>
        <w:t>Неприйнятними щодо Викривача є, зокрема:</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a</w:t>
      </w:r>
      <w:r w:rsidRPr="004D4F9D">
        <w:rPr>
          <w:rFonts w:ascii="Times New Roman" w:hAnsi="Times New Roman" w:cs="Times New Roman"/>
          <w:sz w:val="24"/>
          <w:szCs w:val="24"/>
          <w:lang w:val="ru-RU"/>
        </w:rPr>
        <w:t>) відмова у підписанні трудового договору;</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b</w:t>
      </w:r>
      <w:r w:rsidRPr="004D4F9D">
        <w:rPr>
          <w:rFonts w:ascii="Times New Roman" w:hAnsi="Times New Roman" w:cs="Times New Roman"/>
          <w:sz w:val="24"/>
          <w:szCs w:val="24"/>
          <w:lang w:val="ru-RU"/>
        </w:rPr>
        <w:t>) звільнення або розірвання трудового договору без попереднього повідомлення;</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c</w:t>
      </w:r>
      <w:r w:rsidRPr="004D4F9D">
        <w:rPr>
          <w:rFonts w:ascii="Times New Roman" w:hAnsi="Times New Roman" w:cs="Times New Roman"/>
          <w:sz w:val="24"/>
          <w:szCs w:val="24"/>
          <w:lang w:val="ru-RU"/>
        </w:rPr>
        <w:t>) непідписання строкового або безстрокового трудового договору після закінчення випробувального терміну;</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d</w:t>
      </w:r>
      <w:r w:rsidRPr="004D4F9D">
        <w:rPr>
          <w:rFonts w:ascii="Times New Roman" w:hAnsi="Times New Roman" w:cs="Times New Roman"/>
          <w:sz w:val="24"/>
          <w:szCs w:val="24"/>
          <w:lang w:val="ru-RU"/>
        </w:rPr>
        <w:t>) непідписання наступного строкового або безстрокового договору після закінчення строкового договору — у ситуації, коли працівник мав обґрунтовані очікування на укладення такого договору;</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e</w:t>
      </w:r>
      <w:r w:rsidRPr="004D4F9D">
        <w:rPr>
          <w:rFonts w:ascii="Times New Roman" w:hAnsi="Times New Roman" w:cs="Times New Roman"/>
          <w:sz w:val="24"/>
          <w:szCs w:val="24"/>
          <w:lang w:val="ru-RU"/>
        </w:rPr>
        <w:t>) зниження заробітної плати;</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f</w:t>
      </w:r>
      <w:r w:rsidRPr="004D4F9D">
        <w:rPr>
          <w:rFonts w:ascii="Times New Roman" w:hAnsi="Times New Roman" w:cs="Times New Roman"/>
          <w:sz w:val="24"/>
          <w:szCs w:val="24"/>
          <w:lang w:val="ru-RU"/>
        </w:rPr>
        <w:t>) призупинення підвищення або ігнорування під час підвищення;</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g</w:t>
      </w:r>
      <w:r w:rsidRPr="004D4F9D">
        <w:rPr>
          <w:rFonts w:ascii="Times New Roman" w:hAnsi="Times New Roman" w:cs="Times New Roman"/>
          <w:sz w:val="24"/>
          <w:szCs w:val="24"/>
          <w:lang w:val="ru-RU"/>
        </w:rPr>
        <w:t>) ігнорування під час надання інших соціальних виплат, окрім зарплати, або зниження їх розміру;</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h</w:t>
      </w:r>
      <w:r w:rsidRPr="004D4F9D">
        <w:rPr>
          <w:rFonts w:ascii="Times New Roman" w:hAnsi="Times New Roman" w:cs="Times New Roman"/>
          <w:sz w:val="24"/>
          <w:szCs w:val="24"/>
          <w:lang w:val="ru-RU"/>
        </w:rPr>
        <w:t>) переведення працівника на нижчу посаду;</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i</w:t>
      </w:r>
      <w:r w:rsidRPr="004D4F9D">
        <w:rPr>
          <w:rFonts w:ascii="Times New Roman" w:hAnsi="Times New Roman" w:cs="Times New Roman"/>
          <w:sz w:val="24"/>
          <w:szCs w:val="24"/>
          <w:lang w:val="ru-RU"/>
        </w:rPr>
        <w:t>) призупинення виконання службових обов’язків;</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j</w:t>
      </w:r>
      <w:r w:rsidRPr="004D4F9D">
        <w:rPr>
          <w:rFonts w:ascii="Times New Roman" w:hAnsi="Times New Roman" w:cs="Times New Roman"/>
          <w:sz w:val="24"/>
          <w:szCs w:val="24"/>
          <w:lang w:val="ru-RU"/>
        </w:rPr>
        <w:t>) передача іншим працівникам раніше покладених обов'язків;</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k</w:t>
      </w:r>
      <w:r w:rsidRPr="004D4F9D">
        <w:rPr>
          <w:rFonts w:ascii="Times New Roman" w:hAnsi="Times New Roman" w:cs="Times New Roman"/>
          <w:sz w:val="24"/>
          <w:szCs w:val="24"/>
          <w:lang w:val="ru-RU"/>
        </w:rPr>
        <w:t>) несприятлива зміна місця роботи або графіка робочого часу;</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l</w:t>
      </w:r>
      <w:r w:rsidRPr="004D4F9D">
        <w:rPr>
          <w:rFonts w:ascii="Times New Roman" w:hAnsi="Times New Roman" w:cs="Times New Roman"/>
          <w:sz w:val="24"/>
          <w:szCs w:val="24"/>
          <w:lang w:val="ru-RU"/>
        </w:rPr>
        <w:t>) негативна оцінка роботи або негативна думка про роботу;</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m</w:t>
      </w:r>
      <w:r w:rsidRPr="004D4F9D">
        <w:rPr>
          <w:rFonts w:ascii="Times New Roman" w:hAnsi="Times New Roman" w:cs="Times New Roman"/>
          <w:sz w:val="24"/>
          <w:szCs w:val="24"/>
          <w:lang w:val="ru-RU"/>
        </w:rPr>
        <w:t xml:space="preserve">) накладення або застосування дисциплінарного стягнення, включаючи </w:t>
      </w:r>
      <w:r w:rsidRPr="004D4F9D">
        <w:rPr>
          <w:rFonts w:ascii="Times New Roman" w:hAnsi="Times New Roman" w:cs="Times New Roman"/>
          <w:sz w:val="24"/>
          <w:szCs w:val="24"/>
          <w:lang w:val="ru-RU"/>
        </w:rPr>
        <w:lastRenderedPageBreak/>
        <w:t>фінансові штрафи, або заходи аналогічного характеру;</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n</w:t>
      </w:r>
      <w:r w:rsidRPr="004D4F9D">
        <w:rPr>
          <w:rFonts w:ascii="Times New Roman" w:hAnsi="Times New Roman" w:cs="Times New Roman"/>
          <w:sz w:val="24"/>
          <w:szCs w:val="24"/>
          <w:lang w:val="ru-RU"/>
        </w:rPr>
        <w:t>) примус, залякування або виключення;</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o</w:t>
      </w:r>
      <w:r w:rsidRPr="004D4F9D">
        <w:rPr>
          <w:rFonts w:ascii="Times New Roman" w:hAnsi="Times New Roman" w:cs="Times New Roman"/>
          <w:sz w:val="24"/>
          <w:szCs w:val="24"/>
          <w:lang w:val="ru-RU"/>
        </w:rPr>
        <w:t>) мобінг;</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p</w:t>
      </w:r>
      <w:r w:rsidRPr="004D4F9D">
        <w:rPr>
          <w:rFonts w:ascii="Times New Roman" w:hAnsi="Times New Roman" w:cs="Times New Roman"/>
          <w:sz w:val="24"/>
          <w:szCs w:val="24"/>
          <w:lang w:val="ru-RU"/>
        </w:rPr>
        <w:t>) дискримінація;</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q</w:t>
      </w:r>
      <w:r w:rsidRPr="004D4F9D">
        <w:rPr>
          <w:rFonts w:ascii="Times New Roman" w:hAnsi="Times New Roman" w:cs="Times New Roman"/>
          <w:sz w:val="24"/>
          <w:szCs w:val="24"/>
          <w:lang w:val="ru-RU"/>
        </w:rPr>
        <w:t>) несприятливе або несправедливе поводження;</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r</w:t>
      </w:r>
      <w:r w:rsidRPr="004D4F9D">
        <w:rPr>
          <w:rFonts w:ascii="Times New Roman" w:hAnsi="Times New Roman" w:cs="Times New Roman"/>
          <w:sz w:val="24"/>
          <w:szCs w:val="24"/>
          <w:lang w:val="ru-RU"/>
        </w:rPr>
        <w:t>) призупинення участі або ігнорування під час відбору на участь у навчанні, що підвищує професійну кваліфікацію;</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s</w:t>
      </w:r>
      <w:r w:rsidRPr="004D4F9D">
        <w:rPr>
          <w:rFonts w:ascii="Times New Roman" w:hAnsi="Times New Roman" w:cs="Times New Roman"/>
          <w:sz w:val="24"/>
          <w:szCs w:val="24"/>
          <w:lang w:val="ru-RU"/>
        </w:rPr>
        <w:t>) необґрунтоване направлення на медичний огляд, включаючи психіатричне обстеження, якщо спеціальні норми передбачають можливість направлення працівника на такі обстеження;</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t</w:t>
      </w:r>
      <w:r w:rsidRPr="004D4F9D">
        <w:rPr>
          <w:rFonts w:ascii="Times New Roman" w:hAnsi="Times New Roman" w:cs="Times New Roman"/>
          <w:sz w:val="24"/>
          <w:szCs w:val="24"/>
          <w:lang w:val="ru-RU"/>
        </w:rPr>
        <w:t>) дії, спрямовані на ускладнення пошуку роботи в майбутньому у цій галузі або секторі на підставі неформальної або формальної угоди в секторі чи галузі;</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u</w:t>
      </w:r>
      <w:r w:rsidRPr="004D4F9D">
        <w:rPr>
          <w:rFonts w:ascii="Times New Roman" w:hAnsi="Times New Roman" w:cs="Times New Roman"/>
          <w:sz w:val="24"/>
          <w:szCs w:val="24"/>
          <w:lang w:val="ru-RU"/>
        </w:rPr>
        <w:t>) завдання фінансової шкоди, включаючи економічні втрати або втрату доходу;</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v</w:t>
      </w:r>
      <w:r w:rsidRPr="004D4F9D">
        <w:rPr>
          <w:rFonts w:ascii="Times New Roman" w:hAnsi="Times New Roman" w:cs="Times New Roman"/>
          <w:sz w:val="24"/>
          <w:szCs w:val="24"/>
          <w:lang w:val="ru-RU"/>
        </w:rPr>
        <w:t>) завдання іншої нематеріальної шкоди, включаючи порушення особистих прав, зокрема, доброго імені особи, що повідомляє.</w:t>
      </w:r>
    </w:p>
    <w:p w14:paraId="6E481E31" w14:textId="77777777" w:rsidR="004D4F9D" w:rsidRPr="004D4F9D" w:rsidRDefault="004D4F9D" w:rsidP="004D4F9D">
      <w:pPr>
        <w:numPr>
          <w:ilvl w:val="0"/>
          <w:numId w:val="6"/>
        </w:numPr>
        <w:rPr>
          <w:rFonts w:ascii="Times New Roman" w:hAnsi="Times New Roman" w:cs="Times New Roman"/>
          <w:sz w:val="24"/>
          <w:szCs w:val="24"/>
          <w:lang w:val="ru-RU"/>
        </w:rPr>
      </w:pPr>
      <w:r w:rsidRPr="004D4F9D">
        <w:rPr>
          <w:rFonts w:ascii="Times New Roman" w:hAnsi="Times New Roman" w:cs="Times New Roman"/>
          <w:sz w:val="24"/>
          <w:szCs w:val="24"/>
          <w:lang w:val="ru-RU"/>
        </w:rPr>
        <w:t>За дії у відповідь на повідомлення або публічне розкриття інформації також вважаються погрози або спроби застосування заходів, зазначених у п. 3 вище. На Роботодавцеві лежить тягар доведення того, що вжиті заходи не є діями у відповідь на повідомлення.</w:t>
      </w:r>
    </w:p>
    <w:p w14:paraId="5FBB3DED" w14:textId="77777777" w:rsidR="004D4F9D" w:rsidRPr="004D4F9D" w:rsidRDefault="004D4F9D" w:rsidP="004D4F9D">
      <w:pPr>
        <w:numPr>
          <w:ilvl w:val="0"/>
          <w:numId w:val="6"/>
        </w:numPr>
        <w:rPr>
          <w:rFonts w:ascii="Times New Roman" w:hAnsi="Times New Roman" w:cs="Times New Roman"/>
          <w:sz w:val="24"/>
          <w:szCs w:val="24"/>
          <w:lang w:val="ru-RU"/>
        </w:rPr>
      </w:pPr>
      <w:r w:rsidRPr="004D4F9D">
        <w:rPr>
          <w:rFonts w:ascii="Times New Roman" w:hAnsi="Times New Roman" w:cs="Times New Roman"/>
          <w:sz w:val="24"/>
          <w:szCs w:val="24"/>
          <w:lang w:val="ru-RU"/>
        </w:rPr>
        <w:t>Викривач, який робить повідомлення недобросовісно (тобто повідомляє, знаючи, що порушення закону не було), не підлягає захисту, передбаченому Процедурою та Законом від 14 червня 2024 року про захист Викривачів (</w:t>
      </w:r>
      <w:proofErr w:type="spellStart"/>
      <w:r w:rsidRPr="004D4F9D">
        <w:rPr>
          <w:rFonts w:ascii="Times New Roman" w:hAnsi="Times New Roman" w:cs="Times New Roman"/>
          <w:sz w:val="24"/>
          <w:szCs w:val="24"/>
        </w:rPr>
        <w:t>Dz</w:t>
      </w:r>
      <w:proofErr w:type="spellEnd"/>
      <w:r w:rsidRPr="004D4F9D">
        <w:rPr>
          <w:rFonts w:ascii="Times New Roman" w:hAnsi="Times New Roman" w:cs="Times New Roman"/>
          <w:sz w:val="24"/>
          <w:szCs w:val="24"/>
          <w:lang w:val="ru-RU"/>
        </w:rPr>
        <w:t>.</w:t>
      </w:r>
      <w:r w:rsidRPr="004D4F9D">
        <w:rPr>
          <w:rFonts w:ascii="Times New Roman" w:hAnsi="Times New Roman" w:cs="Times New Roman"/>
          <w:sz w:val="24"/>
          <w:szCs w:val="24"/>
        </w:rPr>
        <w:t>U</w:t>
      </w:r>
      <w:r w:rsidRPr="004D4F9D">
        <w:rPr>
          <w:rFonts w:ascii="Times New Roman" w:hAnsi="Times New Roman" w:cs="Times New Roman"/>
          <w:sz w:val="24"/>
          <w:szCs w:val="24"/>
          <w:lang w:val="ru-RU"/>
        </w:rPr>
        <w:t xml:space="preserve">. </w:t>
      </w:r>
      <w:r w:rsidRPr="004D4F9D">
        <w:rPr>
          <w:rFonts w:ascii="Times New Roman" w:hAnsi="Times New Roman" w:cs="Times New Roman"/>
          <w:sz w:val="24"/>
          <w:szCs w:val="24"/>
        </w:rPr>
        <w:t>z</w:t>
      </w:r>
      <w:r w:rsidRPr="004D4F9D">
        <w:rPr>
          <w:rFonts w:ascii="Times New Roman" w:hAnsi="Times New Roman" w:cs="Times New Roman"/>
          <w:sz w:val="24"/>
          <w:szCs w:val="24"/>
          <w:lang w:val="ru-RU"/>
        </w:rPr>
        <w:t xml:space="preserve"> 2024 </w:t>
      </w:r>
      <w:r w:rsidRPr="004D4F9D">
        <w:rPr>
          <w:rFonts w:ascii="Times New Roman" w:hAnsi="Times New Roman" w:cs="Times New Roman"/>
          <w:sz w:val="24"/>
          <w:szCs w:val="24"/>
        </w:rPr>
        <w:t>r</w:t>
      </w:r>
      <w:r w:rsidRPr="004D4F9D">
        <w:rPr>
          <w:rFonts w:ascii="Times New Roman" w:hAnsi="Times New Roman" w:cs="Times New Roman"/>
          <w:sz w:val="24"/>
          <w:szCs w:val="24"/>
          <w:lang w:val="ru-RU"/>
        </w:rPr>
        <w:t xml:space="preserve">. </w:t>
      </w:r>
      <w:proofErr w:type="spellStart"/>
      <w:r w:rsidRPr="004D4F9D">
        <w:rPr>
          <w:rFonts w:ascii="Times New Roman" w:hAnsi="Times New Roman" w:cs="Times New Roman"/>
          <w:sz w:val="24"/>
          <w:szCs w:val="24"/>
        </w:rPr>
        <w:t>poz</w:t>
      </w:r>
      <w:proofErr w:type="spellEnd"/>
      <w:r w:rsidRPr="004D4F9D">
        <w:rPr>
          <w:rFonts w:ascii="Times New Roman" w:hAnsi="Times New Roman" w:cs="Times New Roman"/>
          <w:sz w:val="24"/>
          <w:szCs w:val="24"/>
          <w:lang w:val="ru-RU"/>
        </w:rPr>
        <w:t>. 928).</w:t>
      </w:r>
    </w:p>
    <w:p w14:paraId="2D439E51" w14:textId="77777777" w:rsidR="004D4F9D" w:rsidRPr="004D4F9D" w:rsidRDefault="004D4F9D" w:rsidP="004D4F9D">
      <w:pPr>
        <w:numPr>
          <w:ilvl w:val="0"/>
          <w:numId w:val="6"/>
        </w:numPr>
        <w:rPr>
          <w:rFonts w:ascii="Times New Roman" w:hAnsi="Times New Roman" w:cs="Times New Roman"/>
          <w:sz w:val="24"/>
          <w:szCs w:val="24"/>
          <w:lang w:val="ru-RU"/>
        </w:rPr>
      </w:pPr>
      <w:r w:rsidRPr="004D4F9D">
        <w:rPr>
          <w:rFonts w:ascii="Times New Roman" w:hAnsi="Times New Roman" w:cs="Times New Roman"/>
          <w:sz w:val="24"/>
          <w:szCs w:val="24"/>
          <w:lang w:val="ru-RU"/>
        </w:rPr>
        <w:t>Особа, яка зазнала шкоди в результаті повідомлення, зробленого у недобросовісній формі, має право вимагати від Викривача відшкодування шкоди або компенсації за порушення особистих прав.</w:t>
      </w:r>
    </w:p>
    <w:p w14:paraId="5307296F" w14:textId="54CD6655" w:rsidR="004D4F9D" w:rsidRDefault="004D4F9D" w:rsidP="004D4F9D">
      <w:pPr>
        <w:jc w:val="center"/>
        <w:rPr>
          <w:rFonts w:ascii="Times New Roman" w:hAnsi="Times New Roman" w:cs="Times New Roman"/>
          <w:b/>
          <w:bCs/>
          <w:sz w:val="24"/>
          <w:szCs w:val="24"/>
          <w:lang w:val="ru-RU"/>
        </w:rPr>
      </w:pPr>
      <w:r w:rsidRPr="004D4F9D">
        <w:rPr>
          <w:rFonts w:ascii="Times New Roman" w:hAnsi="Times New Roman" w:cs="Times New Roman"/>
          <w:b/>
          <w:bCs/>
          <w:sz w:val="24"/>
          <w:szCs w:val="24"/>
        </w:rPr>
        <w:t>§ 7</w:t>
      </w:r>
    </w:p>
    <w:p w14:paraId="0B8077B5" w14:textId="5905EAA2" w:rsidR="004D4F9D" w:rsidRPr="004D4F9D" w:rsidRDefault="004D4F9D" w:rsidP="004D4F9D">
      <w:pPr>
        <w:jc w:val="center"/>
        <w:rPr>
          <w:rFonts w:ascii="Times New Roman" w:hAnsi="Times New Roman" w:cs="Times New Roman"/>
          <w:sz w:val="24"/>
          <w:szCs w:val="24"/>
        </w:rPr>
      </w:pPr>
      <w:proofErr w:type="spellStart"/>
      <w:r w:rsidRPr="004D4F9D">
        <w:rPr>
          <w:rFonts w:ascii="Times New Roman" w:hAnsi="Times New Roman" w:cs="Times New Roman"/>
          <w:b/>
          <w:bCs/>
          <w:sz w:val="24"/>
          <w:szCs w:val="24"/>
        </w:rPr>
        <w:t>Особисті</w:t>
      </w:r>
      <w:proofErr w:type="spellEnd"/>
      <w:r w:rsidRPr="004D4F9D">
        <w:rPr>
          <w:rFonts w:ascii="Times New Roman" w:hAnsi="Times New Roman" w:cs="Times New Roman"/>
          <w:b/>
          <w:bCs/>
          <w:sz w:val="24"/>
          <w:szCs w:val="24"/>
        </w:rPr>
        <w:t xml:space="preserve"> </w:t>
      </w:r>
      <w:proofErr w:type="spellStart"/>
      <w:r w:rsidRPr="004D4F9D">
        <w:rPr>
          <w:rFonts w:ascii="Times New Roman" w:hAnsi="Times New Roman" w:cs="Times New Roman"/>
          <w:b/>
          <w:bCs/>
          <w:sz w:val="24"/>
          <w:szCs w:val="24"/>
        </w:rPr>
        <w:t>дані</w:t>
      </w:r>
      <w:proofErr w:type="spellEnd"/>
    </w:p>
    <w:p w14:paraId="5A7D19D8" w14:textId="77777777" w:rsidR="004D4F9D" w:rsidRPr="004D4F9D" w:rsidRDefault="004D4F9D" w:rsidP="004D4F9D">
      <w:pPr>
        <w:numPr>
          <w:ilvl w:val="0"/>
          <w:numId w:val="7"/>
        </w:numPr>
        <w:rPr>
          <w:rFonts w:ascii="Times New Roman" w:hAnsi="Times New Roman" w:cs="Times New Roman"/>
          <w:sz w:val="24"/>
          <w:szCs w:val="24"/>
          <w:lang w:val="ru-RU"/>
        </w:rPr>
      </w:pPr>
      <w:r w:rsidRPr="004D4F9D">
        <w:rPr>
          <w:rFonts w:ascii="Times New Roman" w:hAnsi="Times New Roman" w:cs="Times New Roman"/>
          <w:sz w:val="24"/>
          <w:szCs w:val="24"/>
          <w:lang w:val="ru-RU"/>
        </w:rPr>
        <w:t>Особисті дані Викривача, що дозволяють встановити його особу, не підлягають розголошенню неуповноваженим особам, якщо тільки Викривач не дасть згоду на їх розголошення.</w:t>
      </w:r>
    </w:p>
    <w:p w14:paraId="0C554B10" w14:textId="77777777" w:rsidR="004D4F9D" w:rsidRPr="004D4F9D" w:rsidRDefault="004D4F9D" w:rsidP="004D4F9D">
      <w:pPr>
        <w:numPr>
          <w:ilvl w:val="0"/>
          <w:numId w:val="7"/>
        </w:numPr>
        <w:rPr>
          <w:rFonts w:ascii="Times New Roman" w:hAnsi="Times New Roman" w:cs="Times New Roman"/>
          <w:sz w:val="24"/>
          <w:szCs w:val="24"/>
        </w:rPr>
      </w:pPr>
      <w:r w:rsidRPr="004D4F9D">
        <w:rPr>
          <w:rFonts w:ascii="Times New Roman" w:hAnsi="Times New Roman" w:cs="Times New Roman"/>
          <w:sz w:val="24"/>
          <w:szCs w:val="24"/>
          <w:lang w:val="ru-RU"/>
        </w:rPr>
        <w:t xml:space="preserve">Дотримання конфіденційності спрямоване на забезпечення почуття безпеки Викривача та мінімізацію ризику виникнення відповідних дій або репресій. Викривач, який зробив повідомлення, і чиї особисті дані були неправомірно розкриті, повинен негайно повідомити Комісію про ситуацію, що виникла. </w:t>
      </w:r>
      <w:proofErr w:type="spellStart"/>
      <w:r w:rsidRPr="004D4F9D">
        <w:rPr>
          <w:rFonts w:ascii="Times New Roman" w:hAnsi="Times New Roman" w:cs="Times New Roman"/>
          <w:sz w:val="24"/>
          <w:szCs w:val="24"/>
        </w:rPr>
        <w:t>Комісія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зобов'язана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вжити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заходів</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для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захисту</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Викривача</w:t>
      </w:r>
      <w:proofErr w:type="spellEnd"/>
      <w:r w:rsidRPr="004D4F9D">
        <w:rPr>
          <w:rFonts w:ascii="Times New Roman" w:hAnsi="Times New Roman" w:cs="Times New Roman"/>
          <w:sz w:val="24"/>
          <w:szCs w:val="24"/>
        </w:rPr>
        <w:t>.</w:t>
      </w:r>
    </w:p>
    <w:p w14:paraId="3F2D6540" w14:textId="77777777" w:rsidR="004D4F9D" w:rsidRPr="004D4F9D" w:rsidRDefault="004D4F9D" w:rsidP="004D4F9D">
      <w:pPr>
        <w:numPr>
          <w:ilvl w:val="0"/>
          <w:numId w:val="7"/>
        </w:numPr>
        <w:rPr>
          <w:rFonts w:ascii="Times New Roman" w:hAnsi="Times New Roman" w:cs="Times New Roman"/>
          <w:sz w:val="24"/>
          <w:szCs w:val="24"/>
        </w:rPr>
      </w:pPr>
      <w:proofErr w:type="spellStart"/>
      <w:r w:rsidRPr="004D4F9D">
        <w:rPr>
          <w:rFonts w:ascii="Times New Roman" w:hAnsi="Times New Roman" w:cs="Times New Roman"/>
          <w:sz w:val="24"/>
          <w:szCs w:val="24"/>
        </w:rPr>
        <w:t>Особа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Викривача</w:t>
      </w:r>
      <w:proofErr w:type="spellEnd"/>
      <w:r w:rsidRPr="004D4F9D">
        <w:rPr>
          <w:rFonts w:ascii="Times New Roman" w:hAnsi="Times New Roman" w:cs="Times New Roman"/>
          <w:sz w:val="24"/>
          <w:szCs w:val="24"/>
        </w:rPr>
        <w:t xml:space="preserve">, а </w:t>
      </w:r>
      <w:proofErr w:type="spellStart"/>
      <w:r w:rsidRPr="004D4F9D">
        <w:rPr>
          <w:rFonts w:ascii="Times New Roman" w:hAnsi="Times New Roman" w:cs="Times New Roman"/>
          <w:sz w:val="24"/>
          <w:szCs w:val="24"/>
        </w:rPr>
        <w:t>також</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уся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інформація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що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дозволяє</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його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ідентифікувати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не</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буде</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розкрита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суб’єктам</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до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яких</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відноситься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повідомлення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третім</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особам</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або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іншим</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працівникам</w:t>
      </w:r>
      <w:proofErr w:type="spellEnd"/>
      <w:r w:rsidRPr="004D4F9D">
        <w:rPr>
          <w:rFonts w:ascii="Times New Roman" w:hAnsi="Times New Roman" w:cs="Times New Roman"/>
          <w:sz w:val="24"/>
          <w:szCs w:val="24"/>
        </w:rPr>
        <w:t xml:space="preserve"> і </w:t>
      </w:r>
      <w:proofErr w:type="spellStart"/>
      <w:r w:rsidRPr="004D4F9D">
        <w:rPr>
          <w:rFonts w:ascii="Times New Roman" w:hAnsi="Times New Roman" w:cs="Times New Roman"/>
          <w:sz w:val="24"/>
          <w:szCs w:val="24"/>
        </w:rPr>
        <w:t>співробітникам</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цього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суб’єкта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Особа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Викривача</w:t>
      </w:r>
      <w:proofErr w:type="spellEnd"/>
      <w:r w:rsidRPr="004D4F9D">
        <w:rPr>
          <w:rFonts w:ascii="Times New Roman" w:hAnsi="Times New Roman" w:cs="Times New Roman"/>
          <w:sz w:val="24"/>
          <w:szCs w:val="24"/>
        </w:rPr>
        <w:t xml:space="preserve">, а </w:t>
      </w:r>
      <w:proofErr w:type="spellStart"/>
      <w:r w:rsidRPr="004D4F9D">
        <w:rPr>
          <w:rFonts w:ascii="Times New Roman" w:hAnsi="Times New Roman" w:cs="Times New Roman"/>
          <w:sz w:val="24"/>
          <w:szCs w:val="24"/>
        </w:rPr>
        <w:t>також</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інша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інформація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що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дозволяє</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його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ідентифікувати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може</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бути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розкрита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тільки</w:t>
      </w:r>
      <w:proofErr w:type="spellEnd"/>
      <w:r w:rsidRPr="004D4F9D">
        <w:rPr>
          <w:rFonts w:ascii="Times New Roman" w:hAnsi="Times New Roman" w:cs="Times New Roman"/>
          <w:sz w:val="24"/>
          <w:szCs w:val="24"/>
        </w:rPr>
        <w:t xml:space="preserve"> в </w:t>
      </w:r>
      <w:proofErr w:type="spellStart"/>
      <w:r w:rsidRPr="004D4F9D">
        <w:rPr>
          <w:rFonts w:ascii="Times New Roman" w:hAnsi="Times New Roman" w:cs="Times New Roman"/>
          <w:sz w:val="24"/>
          <w:szCs w:val="24"/>
        </w:rPr>
        <w:t>разі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якщо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таке</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розкриття</w:t>
      </w:r>
      <w:proofErr w:type="spellEnd"/>
      <w:r w:rsidRPr="004D4F9D">
        <w:rPr>
          <w:rFonts w:ascii="Times New Roman" w:hAnsi="Times New Roman" w:cs="Times New Roman"/>
          <w:sz w:val="24"/>
          <w:szCs w:val="24"/>
        </w:rPr>
        <w:t xml:space="preserve"> є </w:t>
      </w:r>
      <w:proofErr w:type="spellStart"/>
      <w:r w:rsidRPr="004D4F9D">
        <w:rPr>
          <w:rFonts w:ascii="Times New Roman" w:hAnsi="Times New Roman" w:cs="Times New Roman"/>
          <w:sz w:val="24"/>
          <w:szCs w:val="24"/>
        </w:rPr>
        <w:t>необхідним</w:t>
      </w:r>
      <w:proofErr w:type="spellEnd"/>
      <w:r w:rsidRPr="004D4F9D">
        <w:rPr>
          <w:rFonts w:ascii="Times New Roman" w:hAnsi="Times New Roman" w:cs="Times New Roman"/>
          <w:sz w:val="24"/>
          <w:szCs w:val="24"/>
        </w:rPr>
        <w:t xml:space="preserve"> і </w:t>
      </w:r>
      <w:proofErr w:type="spellStart"/>
      <w:r w:rsidRPr="004D4F9D">
        <w:rPr>
          <w:rFonts w:ascii="Times New Roman" w:hAnsi="Times New Roman" w:cs="Times New Roman"/>
          <w:sz w:val="24"/>
          <w:szCs w:val="24"/>
        </w:rPr>
        <w:t>пропорційним</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зобов’язанням</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що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випливає</w:t>
      </w:r>
      <w:proofErr w:type="spellEnd"/>
      <w:r w:rsidRPr="004D4F9D">
        <w:rPr>
          <w:rFonts w:ascii="Times New Roman" w:hAnsi="Times New Roman" w:cs="Times New Roman"/>
          <w:sz w:val="24"/>
          <w:szCs w:val="24"/>
        </w:rPr>
        <w:t xml:space="preserve"> з </w:t>
      </w:r>
      <w:proofErr w:type="spellStart"/>
      <w:r w:rsidRPr="004D4F9D">
        <w:rPr>
          <w:rFonts w:ascii="Times New Roman" w:hAnsi="Times New Roman" w:cs="Times New Roman"/>
          <w:sz w:val="24"/>
          <w:szCs w:val="24"/>
        </w:rPr>
        <w:t>загальноприйнятих</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норм</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права</w:t>
      </w:r>
      <w:proofErr w:type="spellEnd"/>
      <w:r w:rsidRPr="004D4F9D">
        <w:rPr>
          <w:rFonts w:ascii="Times New Roman" w:hAnsi="Times New Roman" w:cs="Times New Roman"/>
          <w:sz w:val="24"/>
          <w:szCs w:val="24"/>
        </w:rPr>
        <w:t xml:space="preserve"> в </w:t>
      </w:r>
      <w:proofErr w:type="spellStart"/>
      <w:r w:rsidRPr="004D4F9D">
        <w:rPr>
          <w:rFonts w:ascii="Times New Roman" w:hAnsi="Times New Roman" w:cs="Times New Roman"/>
          <w:sz w:val="24"/>
          <w:szCs w:val="24"/>
        </w:rPr>
        <w:t>контексті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проведених</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державними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lastRenderedPageBreak/>
        <w:t>органами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або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судами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відповідних</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розслідувань</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або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судових</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розглядів</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Особа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суб’єктів</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до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яких</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стосується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повідомлення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також</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підлягає</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вимогам</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щодо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дотримання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конфіденційності</w:t>
      </w:r>
      <w:proofErr w:type="spellEnd"/>
      <w:r w:rsidRPr="004D4F9D">
        <w:rPr>
          <w:rFonts w:ascii="Times New Roman" w:hAnsi="Times New Roman" w:cs="Times New Roman"/>
          <w:sz w:val="24"/>
          <w:szCs w:val="24"/>
        </w:rPr>
        <w:t xml:space="preserve"> в </w:t>
      </w:r>
      <w:proofErr w:type="spellStart"/>
      <w:r w:rsidRPr="004D4F9D">
        <w:rPr>
          <w:rFonts w:ascii="Times New Roman" w:hAnsi="Times New Roman" w:cs="Times New Roman"/>
          <w:sz w:val="24"/>
          <w:szCs w:val="24"/>
        </w:rPr>
        <w:t>аналогічному</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обсязі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що</w:t>
      </w:r>
      <w:proofErr w:type="spellEnd"/>
      <w:r w:rsidRPr="004D4F9D">
        <w:rPr>
          <w:rFonts w:ascii="Times New Roman" w:hAnsi="Times New Roman" w:cs="Times New Roman"/>
          <w:sz w:val="24"/>
          <w:szCs w:val="24"/>
        </w:rPr>
        <w:t xml:space="preserve"> й </w:t>
      </w:r>
      <w:proofErr w:type="spellStart"/>
      <w:r w:rsidRPr="004D4F9D">
        <w:rPr>
          <w:rFonts w:ascii="Times New Roman" w:hAnsi="Times New Roman" w:cs="Times New Roman"/>
          <w:sz w:val="24"/>
          <w:szCs w:val="24"/>
        </w:rPr>
        <w:t>особа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Викривача</w:t>
      </w:r>
      <w:proofErr w:type="spellEnd"/>
      <w:r w:rsidRPr="004D4F9D">
        <w:rPr>
          <w:rFonts w:ascii="Times New Roman" w:hAnsi="Times New Roman" w:cs="Times New Roman"/>
          <w:sz w:val="24"/>
          <w:szCs w:val="24"/>
        </w:rPr>
        <w:t>.</w:t>
      </w:r>
    </w:p>
    <w:p w14:paraId="4B922A2E" w14:textId="77777777" w:rsidR="004D4F9D" w:rsidRPr="004D4F9D" w:rsidRDefault="004D4F9D" w:rsidP="004D4F9D">
      <w:pPr>
        <w:numPr>
          <w:ilvl w:val="0"/>
          <w:numId w:val="7"/>
        </w:numPr>
        <w:rPr>
          <w:rFonts w:ascii="Times New Roman" w:hAnsi="Times New Roman" w:cs="Times New Roman"/>
          <w:sz w:val="24"/>
          <w:szCs w:val="24"/>
          <w:lang w:val="ru-RU"/>
        </w:rPr>
      </w:pPr>
      <w:r w:rsidRPr="004D4F9D">
        <w:rPr>
          <w:rFonts w:ascii="Times New Roman" w:hAnsi="Times New Roman" w:cs="Times New Roman"/>
          <w:sz w:val="24"/>
          <w:szCs w:val="24"/>
          <w:lang w:val="ru-RU"/>
        </w:rPr>
        <w:t>Особисті дані, що не мають значення для розгляду повідомлення, не збираються, а в разі випадкового збору такі дані підлягають видаленню протягом 14 днів з моменту встановлення, що вони не мають значення для справи.</w:t>
      </w:r>
    </w:p>
    <w:p w14:paraId="1522634F" w14:textId="63488F69" w:rsidR="004D4F9D" w:rsidRDefault="004D4F9D" w:rsidP="004D4F9D">
      <w:pPr>
        <w:jc w:val="center"/>
        <w:rPr>
          <w:rFonts w:ascii="Times New Roman" w:hAnsi="Times New Roman" w:cs="Times New Roman"/>
          <w:b/>
          <w:bCs/>
          <w:sz w:val="24"/>
          <w:szCs w:val="24"/>
          <w:lang w:val="ru-RU"/>
        </w:rPr>
      </w:pPr>
      <w:r w:rsidRPr="004D4F9D">
        <w:rPr>
          <w:rFonts w:ascii="Times New Roman" w:hAnsi="Times New Roman" w:cs="Times New Roman"/>
          <w:b/>
          <w:bCs/>
          <w:sz w:val="24"/>
          <w:szCs w:val="24"/>
        </w:rPr>
        <w:t>§ 8</w:t>
      </w:r>
    </w:p>
    <w:p w14:paraId="4169100F" w14:textId="66DBB101" w:rsidR="004D4F9D" w:rsidRPr="004D4F9D" w:rsidRDefault="004D4F9D" w:rsidP="004D4F9D">
      <w:pPr>
        <w:jc w:val="center"/>
        <w:rPr>
          <w:rFonts w:ascii="Times New Roman" w:hAnsi="Times New Roman" w:cs="Times New Roman"/>
          <w:sz w:val="24"/>
          <w:szCs w:val="24"/>
        </w:rPr>
      </w:pPr>
      <w:proofErr w:type="spellStart"/>
      <w:r w:rsidRPr="004D4F9D">
        <w:rPr>
          <w:rFonts w:ascii="Times New Roman" w:hAnsi="Times New Roman" w:cs="Times New Roman"/>
          <w:b/>
          <w:bCs/>
          <w:sz w:val="24"/>
          <w:szCs w:val="24"/>
        </w:rPr>
        <w:t>Реєстр</w:t>
      </w:r>
      <w:proofErr w:type="spellEnd"/>
      <w:r w:rsidRPr="004D4F9D">
        <w:rPr>
          <w:rFonts w:ascii="Times New Roman" w:hAnsi="Times New Roman" w:cs="Times New Roman"/>
          <w:b/>
          <w:bCs/>
          <w:sz w:val="24"/>
          <w:szCs w:val="24"/>
        </w:rPr>
        <w:t xml:space="preserve"> </w:t>
      </w:r>
      <w:proofErr w:type="spellStart"/>
      <w:r w:rsidRPr="004D4F9D">
        <w:rPr>
          <w:rFonts w:ascii="Times New Roman" w:hAnsi="Times New Roman" w:cs="Times New Roman"/>
          <w:b/>
          <w:bCs/>
          <w:sz w:val="24"/>
          <w:szCs w:val="24"/>
        </w:rPr>
        <w:t>повідомлень</w:t>
      </w:r>
      <w:proofErr w:type="spellEnd"/>
    </w:p>
    <w:p w14:paraId="7699F81F" w14:textId="77777777" w:rsidR="004D4F9D" w:rsidRPr="004D4F9D" w:rsidRDefault="004D4F9D" w:rsidP="004D4F9D">
      <w:pPr>
        <w:numPr>
          <w:ilvl w:val="0"/>
          <w:numId w:val="8"/>
        </w:numPr>
        <w:rPr>
          <w:rFonts w:ascii="Times New Roman" w:hAnsi="Times New Roman" w:cs="Times New Roman"/>
          <w:sz w:val="24"/>
          <w:szCs w:val="24"/>
          <w:lang w:val="ru-RU"/>
        </w:rPr>
      </w:pPr>
      <w:r w:rsidRPr="004D4F9D">
        <w:rPr>
          <w:rFonts w:ascii="Times New Roman" w:hAnsi="Times New Roman" w:cs="Times New Roman"/>
          <w:sz w:val="24"/>
          <w:szCs w:val="24"/>
          <w:lang w:val="ru-RU"/>
        </w:rPr>
        <w:t>Кожне повідомлення підлягає реєстрації в Реєстрі Повідомлень, незалежно від подальших дій.</w:t>
      </w:r>
    </w:p>
    <w:p w14:paraId="0BD0B3F4" w14:textId="77777777" w:rsidR="004D4F9D" w:rsidRPr="004D4F9D" w:rsidRDefault="004D4F9D" w:rsidP="004D4F9D">
      <w:pPr>
        <w:numPr>
          <w:ilvl w:val="0"/>
          <w:numId w:val="8"/>
        </w:numPr>
        <w:rPr>
          <w:rFonts w:ascii="Times New Roman" w:hAnsi="Times New Roman" w:cs="Times New Roman"/>
          <w:sz w:val="24"/>
          <w:szCs w:val="24"/>
          <w:lang w:val="ru-RU"/>
        </w:rPr>
      </w:pPr>
      <w:r w:rsidRPr="004D4F9D">
        <w:rPr>
          <w:rFonts w:ascii="Times New Roman" w:hAnsi="Times New Roman" w:cs="Times New Roman"/>
          <w:sz w:val="24"/>
          <w:szCs w:val="24"/>
          <w:lang w:val="ru-RU"/>
        </w:rPr>
        <w:t>За ведення Реєстру Повідомлень відповідає Комісія.</w:t>
      </w:r>
    </w:p>
    <w:p w14:paraId="60944053" w14:textId="77777777" w:rsidR="004D4F9D" w:rsidRPr="004D4F9D" w:rsidRDefault="004D4F9D" w:rsidP="004D4F9D">
      <w:pPr>
        <w:numPr>
          <w:ilvl w:val="0"/>
          <w:numId w:val="8"/>
        </w:numPr>
        <w:rPr>
          <w:rFonts w:ascii="Times New Roman" w:hAnsi="Times New Roman" w:cs="Times New Roman"/>
          <w:sz w:val="24"/>
          <w:szCs w:val="24"/>
          <w:lang w:val="ru-RU"/>
        </w:rPr>
      </w:pPr>
      <w:r w:rsidRPr="004D4F9D">
        <w:rPr>
          <w:rFonts w:ascii="Times New Roman" w:hAnsi="Times New Roman" w:cs="Times New Roman"/>
          <w:sz w:val="24"/>
          <w:szCs w:val="24"/>
          <w:lang w:val="ru-RU"/>
        </w:rPr>
        <w:t>Реєстр Повідомлень містить щонайменше:</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a</w:t>
      </w:r>
      <w:r w:rsidRPr="004D4F9D">
        <w:rPr>
          <w:rFonts w:ascii="Times New Roman" w:hAnsi="Times New Roman" w:cs="Times New Roman"/>
          <w:sz w:val="24"/>
          <w:szCs w:val="24"/>
          <w:lang w:val="ru-RU"/>
        </w:rPr>
        <w:t>) номер повідомлення;</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b</w:t>
      </w:r>
      <w:r w:rsidRPr="004D4F9D">
        <w:rPr>
          <w:rFonts w:ascii="Times New Roman" w:hAnsi="Times New Roman" w:cs="Times New Roman"/>
          <w:sz w:val="24"/>
          <w:szCs w:val="24"/>
          <w:lang w:val="ru-RU"/>
        </w:rPr>
        <w:t>) предмет порушення закону;</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c</w:t>
      </w:r>
      <w:r w:rsidRPr="004D4F9D">
        <w:rPr>
          <w:rFonts w:ascii="Times New Roman" w:hAnsi="Times New Roman" w:cs="Times New Roman"/>
          <w:sz w:val="24"/>
          <w:szCs w:val="24"/>
          <w:lang w:val="ru-RU"/>
        </w:rPr>
        <w:t>) особисті дані Викривача і особи, до якої відноситься повідомлення, необхідні для ідентифікації цих осіб;</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d</w:t>
      </w:r>
      <w:r w:rsidRPr="004D4F9D">
        <w:rPr>
          <w:rFonts w:ascii="Times New Roman" w:hAnsi="Times New Roman" w:cs="Times New Roman"/>
          <w:sz w:val="24"/>
          <w:szCs w:val="24"/>
          <w:lang w:val="ru-RU"/>
        </w:rPr>
        <w:t>) адресу для зв’язку з Викривачем;</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e</w:t>
      </w:r>
      <w:r w:rsidRPr="004D4F9D">
        <w:rPr>
          <w:rFonts w:ascii="Times New Roman" w:hAnsi="Times New Roman" w:cs="Times New Roman"/>
          <w:sz w:val="24"/>
          <w:szCs w:val="24"/>
          <w:lang w:val="ru-RU"/>
        </w:rPr>
        <w:t>) дату подання внутрішнього повідомлення;</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f</w:t>
      </w:r>
      <w:r w:rsidRPr="004D4F9D">
        <w:rPr>
          <w:rFonts w:ascii="Times New Roman" w:hAnsi="Times New Roman" w:cs="Times New Roman"/>
          <w:sz w:val="24"/>
          <w:szCs w:val="24"/>
          <w:lang w:val="ru-RU"/>
        </w:rPr>
        <w:t>) інформацію про вжиті подальші дії;</w:t>
      </w:r>
      <w:r w:rsidRPr="004D4F9D">
        <w:rPr>
          <w:rFonts w:ascii="Times New Roman" w:hAnsi="Times New Roman" w:cs="Times New Roman"/>
          <w:sz w:val="24"/>
          <w:szCs w:val="24"/>
          <w:lang w:val="ru-RU"/>
        </w:rPr>
        <w:br/>
      </w:r>
      <w:r w:rsidRPr="004D4F9D">
        <w:rPr>
          <w:rFonts w:ascii="Times New Roman" w:hAnsi="Times New Roman" w:cs="Times New Roman"/>
          <w:sz w:val="24"/>
          <w:szCs w:val="24"/>
        </w:rPr>
        <w:t>g</w:t>
      </w:r>
      <w:r w:rsidRPr="004D4F9D">
        <w:rPr>
          <w:rFonts w:ascii="Times New Roman" w:hAnsi="Times New Roman" w:cs="Times New Roman"/>
          <w:sz w:val="24"/>
          <w:szCs w:val="24"/>
          <w:lang w:val="ru-RU"/>
        </w:rPr>
        <w:t>) дату завершення справи.</w:t>
      </w:r>
    </w:p>
    <w:p w14:paraId="3274A232" w14:textId="77777777" w:rsidR="004D4F9D" w:rsidRPr="004D4F9D" w:rsidRDefault="004D4F9D" w:rsidP="004D4F9D">
      <w:pPr>
        <w:numPr>
          <w:ilvl w:val="0"/>
          <w:numId w:val="8"/>
        </w:numPr>
        <w:rPr>
          <w:rFonts w:ascii="Times New Roman" w:hAnsi="Times New Roman" w:cs="Times New Roman"/>
          <w:sz w:val="24"/>
          <w:szCs w:val="24"/>
          <w:lang w:val="ru-RU"/>
        </w:rPr>
      </w:pPr>
      <w:r w:rsidRPr="004D4F9D">
        <w:rPr>
          <w:rFonts w:ascii="Times New Roman" w:hAnsi="Times New Roman" w:cs="Times New Roman"/>
          <w:sz w:val="24"/>
          <w:szCs w:val="24"/>
          <w:lang w:val="ru-RU"/>
        </w:rPr>
        <w:t>Реєстр Повідомлень ведеться з дотриманням принципів конфіденційності. Особисті дані та документи, пов'язані з повідомленням, зберігаються протягом 3 років після закінчення календарного року, в якому були завершені подальші дії, або після завершення процедур, ініційованих цими діями, або після передачі повідомлення до відповідного державного органу для вжиття подальших дій.</w:t>
      </w:r>
    </w:p>
    <w:p w14:paraId="6AF5C96E" w14:textId="723D7014" w:rsidR="004D4F9D" w:rsidRDefault="004D4F9D" w:rsidP="004D4F9D">
      <w:pPr>
        <w:jc w:val="center"/>
        <w:rPr>
          <w:rFonts w:ascii="Times New Roman" w:hAnsi="Times New Roman" w:cs="Times New Roman"/>
          <w:b/>
          <w:bCs/>
          <w:sz w:val="24"/>
          <w:szCs w:val="24"/>
          <w:lang w:val="ru-RU"/>
        </w:rPr>
      </w:pPr>
      <w:r w:rsidRPr="004D4F9D">
        <w:rPr>
          <w:rFonts w:ascii="Times New Roman" w:hAnsi="Times New Roman" w:cs="Times New Roman"/>
          <w:b/>
          <w:bCs/>
          <w:sz w:val="24"/>
          <w:szCs w:val="24"/>
        </w:rPr>
        <w:t>§ 9</w:t>
      </w:r>
    </w:p>
    <w:p w14:paraId="3F7F1D2C" w14:textId="71B29472" w:rsidR="004D4F9D" w:rsidRPr="004D4F9D" w:rsidRDefault="004D4F9D" w:rsidP="004D4F9D">
      <w:pPr>
        <w:jc w:val="center"/>
        <w:rPr>
          <w:rFonts w:ascii="Times New Roman" w:hAnsi="Times New Roman" w:cs="Times New Roman"/>
          <w:sz w:val="24"/>
          <w:szCs w:val="24"/>
        </w:rPr>
      </w:pPr>
      <w:proofErr w:type="spellStart"/>
      <w:r w:rsidRPr="004D4F9D">
        <w:rPr>
          <w:rFonts w:ascii="Times New Roman" w:hAnsi="Times New Roman" w:cs="Times New Roman"/>
          <w:b/>
          <w:bCs/>
          <w:sz w:val="24"/>
          <w:szCs w:val="24"/>
        </w:rPr>
        <w:t>Інформація</w:t>
      </w:r>
      <w:proofErr w:type="spellEnd"/>
      <w:r w:rsidRPr="004D4F9D">
        <w:rPr>
          <w:rFonts w:ascii="Times New Roman" w:hAnsi="Times New Roman" w:cs="Times New Roman"/>
          <w:b/>
          <w:bCs/>
          <w:sz w:val="24"/>
          <w:szCs w:val="24"/>
        </w:rPr>
        <w:t xml:space="preserve"> </w:t>
      </w:r>
      <w:proofErr w:type="spellStart"/>
      <w:r w:rsidRPr="004D4F9D">
        <w:rPr>
          <w:rFonts w:ascii="Times New Roman" w:hAnsi="Times New Roman" w:cs="Times New Roman"/>
          <w:b/>
          <w:bCs/>
          <w:sz w:val="24"/>
          <w:szCs w:val="24"/>
        </w:rPr>
        <w:t>про</w:t>
      </w:r>
      <w:proofErr w:type="spellEnd"/>
      <w:r w:rsidRPr="004D4F9D">
        <w:rPr>
          <w:rFonts w:ascii="Times New Roman" w:hAnsi="Times New Roman" w:cs="Times New Roman"/>
          <w:b/>
          <w:bCs/>
          <w:sz w:val="24"/>
          <w:szCs w:val="24"/>
        </w:rPr>
        <w:t xml:space="preserve"> </w:t>
      </w:r>
      <w:proofErr w:type="spellStart"/>
      <w:r w:rsidRPr="004D4F9D">
        <w:rPr>
          <w:rFonts w:ascii="Times New Roman" w:hAnsi="Times New Roman" w:cs="Times New Roman"/>
          <w:b/>
          <w:bCs/>
          <w:sz w:val="24"/>
          <w:szCs w:val="24"/>
        </w:rPr>
        <w:t>зовнішні</w:t>
      </w:r>
      <w:proofErr w:type="spellEnd"/>
      <w:r w:rsidRPr="004D4F9D">
        <w:rPr>
          <w:rFonts w:ascii="Times New Roman" w:hAnsi="Times New Roman" w:cs="Times New Roman"/>
          <w:b/>
          <w:bCs/>
          <w:sz w:val="24"/>
          <w:szCs w:val="24"/>
        </w:rPr>
        <w:t xml:space="preserve"> </w:t>
      </w:r>
      <w:proofErr w:type="spellStart"/>
      <w:r w:rsidRPr="004D4F9D">
        <w:rPr>
          <w:rFonts w:ascii="Times New Roman" w:hAnsi="Times New Roman" w:cs="Times New Roman"/>
          <w:b/>
          <w:bCs/>
          <w:sz w:val="24"/>
          <w:szCs w:val="24"/>
        </w:rPr>
        <w:t>повідомлення</w:t>
      </w:r>
      <w:proofErr w:type="spellEnd"/>
    </w:p>
    <w:p w14:paraId="0A8F05FE" w14:textId="77777777" w:rsidR="004D4F9D" w:rsidRPr="004D4F9D" w:rsidRDefault="004D4F9D" w:rsidP="004D4F9D">
      <w:pPr>
        <w:numPr>
          <w:ilvl w:val="0"/>
          <w:numId w:val="9"/>
        </w:numPr>
        <w:rPr>
          <w:rFonts w:ascii="Times New Roman" w:hAnsi="Times New Roman" w:cs="Times New Roman"/>
          <w:sz w:val="24"/>
          <w:szCs w:val="24"/>
        </w:rPr>
      </w:pPr>
      <w:proofErr w:type="spellStart"/>
      <w:r w:rsidRPr="004D4F9D">
        <w:rPr>
          <w:rFonts w:ascii="Times New Roman" w:hAnsi="Times New Roman" w:cs="Times New Roman"/>
          <w:sz w:val="24"/>
          <w:szCs w:val="24"/>
        </w:rPr>
        <w:t>Повідомлення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може</w:t>
      </w:r>
      <w:proofErr w:type="spellEnd"/>
      <w:r w:rsidRPr="004D4F9D">
        <w:rPr>
          <w:rFonts w:ascii="Times New Roman" w:hAnsi="Times New Roman" w:cs="Times New Roman"/>
          <w:sz w:val="24"/>
          <w:szCs w:val="24"/>
        </w:rPr>
        <w:t xml:space="preserve"> в </w:t>
      </w:r>
      <w:proofErr w:type="spellStart"/>
      <w:r w:rsidRPr="004D4F9D">
        <w:rPr>
          <w:rFonts w:ascii="Times New Roman" w:hAnsi="Times New Roman" w:cs="Times New Roman"/>
          <w:sz w:val="24"/>
          <w:szCs w:val="24"/>
        </w:rPr>
        <w:t>будь-якому</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разі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бути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також</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направлене</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Уповноваженому</w:t>
      </w:r>
      <w:proofErr w:type="spellEnd"/>
      <w:r w:rsidRPr="004D4F9D">
        <w:rPr>
          <w:rFonts w:ascii="Times New Roman" w:hAnsi="Times New Roman" w:cs="Times New Roman"/>
          <w:sz w:val="24"/>
          <w:szCs w:val="24"/>
        </w:rPr>
        <w:t xml:space="preserve"> з </w:t>
      </w:r>
      <w:proofErr w:type="spellStart"/>
      <w:r w:rsidRPr="004D4F9D">
        <w:rPr>
          <w:rFonts w:ascii="Times New Roman" w:hAnsi="Times New Roman" w:cs="Times New Roman"/>
          <w:sz w:val="24"/>
          <w:szCs w:val="24"/>
        </w:rPr>
        <w:t>прав</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людини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або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державному</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органу</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оминаючи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Процедуру</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особливо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коли</w:t>
      </w:r>
      <w:proofErr w:type="spellEnd"/>
      <w:r w:rsidRPr="004D4F9D">
        <w:rPr>
          <w:rFonts w:ascii="Times New Roman" w:hAnsi="Times New Roman" w:cs="Times New Roman"/>
          <w:sz w:val="24"/>
          <w:szCs w:val="24"/>
        </w:rPr>
        <w:t xml:space="preserve">: в </w:t>
      </w:r>
      <w:proofErr w:type="spellStart"/>
      <w:r w:rsidRPr="004D4F9D">
        <w:rPr>
          <w:rFonts w:ascii="Times New Roman" w:hAnsi="Times New Roman" w:cs="Times New Roman"/>
          <w:sz w:val="24"/>
          <w:szCs w:val="24"/>
        </w:rPr>
        <w:t>установлені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терміни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для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надання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зворотного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зв’язку</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Роботодавцем</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не</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були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вжиті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подальші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дії</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або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не</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був</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наданий</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зворотний</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зв’язок</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або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Викривач</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має</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обґрунтовані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підстави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вважати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що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порушення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закону</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може</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становити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пряму</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або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очевидну</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загрозу</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суспільним</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інтересам</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зокрема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існує</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ризик</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непоправної</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шкоди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або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подання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внутрішнього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повідомлення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піддасть</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його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діям</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відплати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або</w:t>
      </w:r>
      <w:proofErr w:type="spellEnd"/>
      <w:r w:rsidRPr="004D4F9D">
        <w:rPr>
          <w:rFonts w:ascii="Times New Roman" w:hAnsi="Times New Roman" w:cs="Times New Roman"/>
          <w:sz w:val="24"/>
          <w:szCs w:val="24"/>
        </w:rPr>
        <w:t xml:space="preserve"> у </w:t>
      </w:r>
      <w:proofErr w:type="spellStart"/>
      <w:r w:rsidRPr="004D4F9D">
        <w:rPr>
          <w:rFonts w:ascii="Times New Roman" w:hAnsi="Times New Roman" w:cs="Times New Roman"/>
          <w:sz w:val="24"/>
          <w:szCs w:val="24"/>
        </w:rPr>
        <w:t>випадку</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подання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внутрішнього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повідомлення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існує</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низька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ймовірність</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ефективної</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протидії</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порушенню</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закону</w:t>
      </w:r>
      <w:proofErr w:type="spellEnd"/>
      <w:r w:rsidRPr="004D4F9D">
        <w:rPr>
          <w:rFonts w:ascii="Times New Roman" w:hAnsi="Times New Roman" w:cs="Times New Roman"/>
          <w:sz w:val="24"/>
          <w:szCs w:val="24"/>
        </w:rPr>
        <w:t xml:space="preserve"> з </w:t>
      </w:r>
      <w:proofErr w:type="spellStart"/>
      <w:r w:rsidRPr="004D4F9D">
        <w:rPr>
          <w:rFonts w:ascii="Times New Roman" w:hAnsi="Times New Roman" w:cs="Times New Roman"/>
          <w:sz w:val="24"/>
          <w:szCs w:val="24"/>
        </w:rPr>
        <w:t>боку</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Роботодавця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враховуючи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особливі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обставини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справи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такі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як</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можливість</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приховування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або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знищення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доказів</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або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можливість</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існування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змови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між</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Роботодавцем</w:t>
      </w:r>
      <w:proofErr w:type="spellEnd"/>
      <w:r w:rsidRPr="004D4F9D">
        <w:rPr>
          <w:rFonts w:ascii="Times New Roman" w:hAnsi="Times New Roman" w:cs="Times New Roman"/>
          <w:sz w:val="24"/>
          <w:szCs w:val="24"/>
        </w:rPr>
        <w:t xml:space="preserve"> і </w:t>
      </w:r>
      <w:proofErr w:type="spellStart"/>
      <w:r w:rsidRPr="004D4F9D">
        <w:rPr>
          <w:rFonts w:ascii="Times New Roman" w:hAnsi="Times New Roman" w:cs="Times New Roman"/>
          <w:sz w:val="24"/>
          <w:szCs w:val="24"/>
        </w:rPr>
        <w:t>порушником</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закону</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або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участь</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Роботодавця</w:t>
      </w:r>
      <w:proofErr w:type="spellEnd"/>
      <w:r w:rsidRPr="004D4F9D">
        <w:rPr>
          <w:rFonts w:ascii="Times New Roman" w:hAnsi="Times New Roman" w:cs="Times New Roman"/>
          <w:sz w:val="24"/>
          <w:szCs w:val="24"/>
        </w:rPr>
        <w:t xml:space="preserve"> у </w:t>
      </w:r>
      <w:proofErr w:type="spellStart"/>
      <w:r w:rsidRPr="004D4F9D">
        <w:rPr>
          <w:rFonts w:ascii="Times New Roman" w:hAnsi="Times New Roman" w:cs="Times New Roman"/>
          <w:sz w:val="24"/>
          <w:szCs w:val="24"/>
        </w:rPr>
        <w:t>порушенні</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закону</w:t>
      </w:r>
      <w:proofErr w:type="spellEnd"/>
      <w:r w:rsidRPr="004D4F9D">
        <w:rPr>
          <w:rFonts w:ascii="Times New Roman" w:hAnsi="Times New Roman" w:cs="Times New Roman"/>
          <w:sz w:val="24"/>
          <w:szCs w:val="24"/>
        </w:rPr>
        <w:t>.</w:t>
      </w:r>
    </w:p>
    <w:p w14:paraId="2BE58F0E" w14:textId="77777777" w:rsidR="004D4F9D" w:rsidRPr="004D4F9D" w:rsidRDefault="004D4F9D" w:rsidP="004D4F9D">
      <w:pPr>
        <w:numPr>
          <w:ilvl w:val="0"/>
          <w:numId w:val="9"/>
        </w:numPr>
        <w:rPr>
          <w:rFonts w:ascii="Times New Roman" w:hAnsi="Times New Roman" w:cs="Times New Roman"/>
          <w:sz w:val="24"/>
          <w:szCs w:val="24"/>
          <w:lang w:val="ru-RU"/>
        </w:rPr>
      </w:pPr>
      <w:r w:rsidRPr="004D4F9D">
        <w:rPr>
          <w:rFonts w:ascii="Times New Roman" w:hAnsi="Times New Roman" w:cs="Times New Roman"/>
          <w:sz w:val="24"/>
          <w:szCs w:val="24"/>
          <w:lang w:val="ru-RU"/>
        </w:rPr>
        <w:t xml:space="preserve">Повідомлення, направлене Уповноваженому з прав людини або державному органу без попереднього подання внутрішнього повідомлення, не позбавляє </w:t>
      </w:r>
      <w:r w:rsidRPr="004D4F9D">
        <w:rPr>
          <w:rFonts w:ascii="Times New Roman" w:hAnsi="Times New Roman" w:cs="Times New Roman"/>
          <w:sz w:val="24"/>
          <w:szCs w:val="24"/>
          <w:lang w:val="ru-RU"/>
        </w:rPr>
        <w:lastRenderedPageBreak/>
        <w:t>Викривача захисту, гарантованого положеннями закону від 14 червня 2024 року про захист Викривачів (</w:t>
      </w:r>
      <w:proofErr w:type="spellStart"/>
      <w:r w:rsidRPr="004D4F9D">
        <w:rPr>
          <w:rFonts w:ascii="Times New Roman" w:hAnsi="Times New Roman" w:cs="Times New Roman"/>
          <w:sz w:val="24"/>
          <w:szCs w:val="24"/>
        </w:rPr>
        <w:t>Dz</w:t>
      </w:r>
      <w:proofErr w:type="spellEnd"/>
      <w:r w:rsidRPr="004D4F9D">
        <w:rPr>
          <w:rFonts w:ascii="Times New Roman" w:hAnsi="Times New Roman" w:cs="Times New Roman"/>
          <w:sz w:val="24"/>
          <w:szCs w:val="24"/>
          <w:lang w:val="ru-RU"/>
        </w:rPr>
        <w:t>.</w:t>
      </w:r>
      <w:r w:rsidRPr="004D4F9D">
        <w:rPr>
          <w:rFonts w:ascii="Times New Roman" w:hAnsi="Times New Roman" w:cs="Times New Roman"/>
          <w:sz w:val="24"/>
          <w:szCs w:val="24"/>
        </w:rPr>
        <w:t>U</w:t>
      </w:r>
      <w:r w:rsidRPr="004D4F9D">
        <w:rPr>
          <w:rFonts w:ascii="Times New Roman" w:hAnsi="Times New Roman" w:cs="Times New Roman"/>
          <w:sz w:val="24"/>
          <w:szCs w:val="24"/>
          <w:lang w:val="ru-RU"/>
        </w:rPr>
        <w:t>.2024.928).</w:t>
      </w:r>
    </w:p>
    <w:p w14:paraId="20ADE541" w14:textId="77777777" w:rsidR="004D4F9D" w:rsidRPr="004D4F9D" w:rsidRDefault="004D4F9D" w:rsidP="004D4F9D">
      <w:pPr>
        <w:numPr>
          <w:ilvl w:val="0"/>
          <w:numId w:val="9"/>
        </w:numPr>
        <w:rPr>
          <w:rFonts w:ascii="Times New Roman" w:hAnsi="Times New Roman" w:cs="Times New Roman"/>
          <w:sz w:val="24"/>
          <w:szCs w:val="24"/>
          <w:lang w:val="ru-RU"/>
        </w:rPr>
      </w:pPr>
      <w:r w:rsidRPr="004D4F9D">
        <w:rPr>
          <w:rFonts w:ascii="Times New Roman" w:hAnsi="Times New Roman" w:cs="Times New Roman"/>
          <w:sz w:val="24"/>
          <w:szCs w:val="24"/>
          <w:lang w:val="ru-RU"/>
        </w:rPr>
        <w:t>Метою Роботодавця є підвищення ефективності виявлення неправомірних дій та вжиття ефективних заходів для їх усунення, а також ефективне управління ризиками і зростання довіри серед працівників та ділових партнерів. Тому Роботодавець заохочує використання Процедури у ситуаціях, коли є можливість запобігти порушенню закону в межах структури Роботодавця.</w:t>
      </w:r>
    </w:p>
    <w:p w14:paraId="6A1D89B9" w14:textId="0A396CF4" w:rsidR="004D4F9D" w:rsidRDefault="004D4F9D" w:rsidP="004D4F9D">
      <w:pPr>
        <w:jc w:val="center"/>
        <w:rPr>
          <w:rFonts w:ascii="Times New Roman" w:hAnsi="Times New Roman" w:cs="Times New Roman"/>
          <w:b/>
          <w:bCs/>
          <w:sz w:val="24"/>
          <w:szCs w:val="24"/>
          <w:lang w:val="ru-RU"/>
        </w:rPr>
      </w:pPr>
      <w:r w:rsidRPr="004D4F9D">
        <w:rPr>
          <w:rFonts w:ascii="Times New Roman" w:hAnsi="Times New Roman" w:cs="Times New Roman"/>
          <w:b/>
          <w:bCs/>
          <w:sz w:val="24"/>
          <w:szCs w:val="24"/>
        </w:rPr>
        <w:t>§ 10</w:t>
      </w:r>
    </w:p>
    <w:p w14:paraId="4A40A7EF" w14:textId="3A01977E" w:rsidR="004D4F9D" w:rsidRPr="004D4F9D" w:rsidRDefault="004D4F9D" w:rsidP="004D4F9D">
      <w:pPr>
        <w:jc w:val="center"/>
        <w:rPr>
          <w:rFonts w:ascii="Times New Roman" w:hAnsi="Times New Roman" w:cs="Times New Roman"/>
          <w:sz w:val="24"/>
          <w:szCs w:val="24"/>
        </w:rPr>
      </w:pPr>
      <w:proofErr w:type="spellStart"/>
      <w:r w:rsidRPr="004D4F9D">
        <w:rPr>
          <w:rFonts w:ascii="Times New Roman" w:hAnsi="Times New Roman" w:cs="Times New Roman"/>
          <w:b/>
          <w:bCs/>
          <w:sz w:val="24"/>
          <w:szCs w:val="24"/>
        </w:rPr>
        <w:t>Висновок</w:t>
      </w:r>
      <w:proofErr w:type="spellEnd"/>
    </w:p>
    <w:p w14:paraId="2D7753F1" w14:textId="77777777" w:rsidR="004D4F9D" w:rsidRPr="004D4F9D" w:rsidRDefault="004D4F9D" w:rsidP="004D4F9D">
      <w:pPr>
        <w:numPr>
          <w:ilvl w:val="0"/>
          <w:numId w:val="10"/>
        </w:numPr>
        <w:rPr>
          <w:rFonts w:ascii="Times New Roman" w:hAnsi="Times New Roman" w:cs="Times New Roman"/>
          <w:sz w:val="24"/>
          <w:szCs w:val="24"/>
        </w:rPr>
      </w:pPr>
      <w:proofErr w:type="spellStart"/>
      <w:r w:rsidRPr="004D4F9D">
        <w:rPr>
          <w:rFonts w:ascii="Times New Roman" w:hAnsi="Times New Roman" w:cs="Times New Roman"/>
          <w:sz w:val="24"/>
          <w:szCs w:val="24"/>
        </w:rPr>
        <w:t>За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адекватність</w:t>
      </w:r>
      <w:proofErr w:type="spellEnd"/>
      <w:r w:rsidRPr="004D4F9D">
        <w:rPr>
          <w:rFonts w:ascii="Times New Roman" w:hAnsi="Times New Roman" w:cs="Times New Roman"/>
          <w:sz w:val="24"/>
          <w:szCs w:val="24"/>
        </w:rPr>
        <w:t xml:space="preserve"> і </w:t>
      </w:r>
      <w:proofErr w:type="spellStart"/>
      <w:r w:rsidRPr="004D4F9D">
        <w:rPr>
          <w:rFonts w:ascii="Times New Roman" w:hAnsi="Times New Roman" w:cs="Times New Roman"/>
          <w:sz w:val="24"/>
          <w:szCs w:val="24"/>
        </w:rPr>
        <w:t>ефективність</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функціонування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Процедури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відповідає</w:t>
      </w:r>
      <w:proofErr w:type="spellEnd"/>
      <w:r w:rsidRPr="004D4F9D">
        <w:rPr>
          <w:rFonts w:ascii="Times New Roman" w:hAnsi="Times New Roman" w:cs="Times New Roman"/>
          <w:sz w:val="24"/>
          <w:szCs w:val="24"/>
        </w:rPr>
        <w:t xml:space="preserve"> 8HRS SP. ZO.O.</w:t>
      </w:r>
    </w:p>
    <w:p w14:paraId="55DC0F67" w14:textId="77777777" w:rsidR="004D4F9D" w:rsidRPr="004D4F9D" w:rsidRDefault="004D4F9D" w:rsidP="004D4F9D">
      <w:pPr>
        <w:numPr>
          <w:ilvl w:val="0"/>
          <w:numId w:val="10"/>
        </w:numPr>
        <w:rPr>
          <w:rFonts w:ascii="Times New Roman" w:hAnsi="Times New Roman" w:cs="Times New Roman"/>
          <w:sz w:val="24"/>
          <w:szCs w:val="24"/>
        </w:rPr>
      </w:pPr>
      <w:r w:rsidRPr="004D4F9D">
        <w:rPr>
          <w:rFonts w:ascii="Times New Roman" w:hAnsi="Times New Roman" w:cs="Times New Roman"/>
          <w:sz w:val="24"/>
          <w:szCs w:val="24"/>
          <w:lang w:val="ru-RU"/>
        </w:rPr>
        <w:t xml:space="preserve">Оцінка адекватності та ефективності Процедури проводиться не рідше ніж один раз на 6 місяців компанією </w:t>
      </w:r>
      <w:r w:rsidRPr="004D4F9D">
        <w:rPr>
          <w:rFonts w:ascii="Times New Roman" w:hAnsi="Times New Roman" w:cs="Times New Roman"/>
          <w:sz w:val="24"/>
          <w:szCs w:val="24"/>
        </w:rPr>
        <w:t>8HRS SP. ZO.O.</w:t>
      </w:r>
    </w:p>
    <w:p w14:paraId="7647CDDD" w14:textId="77777777" w:rsidR="004D4F9D" w:rsidRPr="004D4F9D" w:rsidRDefault="004D4F9D" w:rsidP="004D4F9D">
      <w:pPr>
        <w:numPr>
          <w:ilvl w:val="0"/>
          <w:numId w:val="10"/>
        </w:numPr>
        <w:rPr>
          <w:rFonts w:ascii="Times New Roman" w:hAnsi="Times New Roman" w:cs="Times New Roman"/>
          <w:sz w:val="24"/>
          <w:szCs w:val="24"/>
        </w:rPr>
      </w:pPr>
      <w:r w:rsidRPr="004D4F9D">
        <w:rPr>
          <w:rFonts w:ascii="Times New Roman" w:hAnsi="Times New Roman" w:cs="Times New Roman"/>
          <w:sz w:val="24"/>
          <w:szCs w:val="24"/>
        </w:rPr>
        <w:t xml:space="preserve">Karolina Dalka </w:t>
      </w:r>
      <w:proofErr w:type="spellStart"/>
      <w:r w:rsidRPr="004D4F9D">
        <w:rPr>
          <w:rFonts w:ascii="Times New Roman" w:hAnsi="Times New Roman" w:cs="Times New Roman"/>
          <w:sz w:val="24"/>
          <w:szCs w:val="24"/>
        </w:rPr>
        <w:t>відповідає</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ознайомлення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всіх</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підлеглих</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їй</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працівників</w:t>
      </w:r>
      <w:proofErr w:type="spellEnd"/>
      <w:r w:rsidRPr="004D4F9D">
        <w:rPr>
          <w:rFonts w:ascii="Times New Roman" w:hAnsi="Times New Roman" w:cs="Times New Roman"/>
          <w:sz w:val="24"/>
          <w:szCs w:val="24"/>
        </w:rPr>
        <w:t xml:space="preserve"> з </w:t>
      </w:r>
      <w:proofErr w:type="spellStart"/>
      <w:r w:rsidRPr="004D4F9D">
        <w:rPr>
          <w:rFonts w:ascii="Times New Roman" w:hAnsi="Times New Roman" w:cs="Times New Roman"/>
          <w:sz w:val="24"/>
          <w:szCs w:val="24"/>
        </w:rPr>
        <w:t>положеннями</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Процедури</w:t>
      </w:r>
      <w:proofErr w:type="spellEnd"/>
      <w:r w:rsidRPr="004D4F9D">
        <w:rPr>
          <w:rFonts w:ascii="Times New Roman" w:hAnsi="Times New Roman" w:cs="Times New Roman"/>
          <w:sz w:val="24"/>
          <w:szCs w:val="24"/>
        </w:rPr>
        <w:t>.</w:t>
      </w:r>
    </w:p>
    <w:p w14:paraId="3BB18342" w14:textId="77777777" w:rsidR="004D4F9D" w:rsidRPr="004D4F9D" w:rsidRDefault="004D4F9D" w:rsidP="004D4F9D">
      <w:pPr>
        <w:numPr>
          <w:ilvl w:val="0"/>
          <w:numId w:val="10"/>
        </w:numPr>
        <w:rPr>
          <w:rFonts w:ascii="Times New Roman" w:hAnsi="Times New Roman" w:cs="Times New Roman"/>
          <w:sz w:val="24"/>
          <w:szCs w:val="24"/>
        </w:rPr>
      </w:pPr>
      <w:r w:rsidRPr="004D4F9D">
        <w:rPr>
          <w:rFonts w:ascii="Times New Roman" w:hAnsi="Times New Roman" w:cs="Times New Roman"/>
          <w:sz w:val="24"/>
          <w:szCs w:val="24"/>
        </w:rPr>
        <w:t xml:space="preserve">Joanna Bździuch </w:t>
      </w:r>
      <w:proofErr w:type="spellStart"/>
      <w:r w:rsidRPr="004D4F9D">
        <w:rPr>
          <w:rFonts w:ascii="Times New Roman" w:hAnsi="Times New Roman" w:cs="Times New Roman"/>
          <w:sz w:val="24"/>
          <w:szCs w:val="24"/>
        </w:rPr>
        <w:t>відповідає</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за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попереднє</w:t>
      </w:r>
      <w:proofErr w:type="spellEnd"/>
      <w:r w:rsidRPr="004D4F9D">
        <w:rPr>
          <w:rFonts w:ascii="Times New Roman" w:hAnsi="Times New Roman" w:cs="Times New Roman"/>
          <w:sz w:val="24"/>
          <w:szCs w:val="24"/>
        </w:rPr>
        <w:t xml:space="preserve"> і </w:t>
      </w:r>
      <w:proofErr w:type="spellStart"/>
      <w:r w:rsidRPr="004D4F9D">
        <w:rPr>
          <w:rFonts w:ascii="Times New Roman" w:hAnsi="Times New Roman" w:cs="Times New Roman"/>
          <w:sz w:val="24"/>
          <w:szCs w:val="24"/>
        </w:rPr>
        <w:t>регулярне</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навчання</w:t>
      </w:r>
      <w:proofErr w:type="spellEnd"/>
      <w:r w:rsidRPr="004D4F9D">
        <w:rPr>
          <w:rFonts w:ascii="Times New Roman" w:hAnsi="Times New Roman" w:cs="Times New Roman"/>
          <w:sz w:val="24"/>
          <w:szCs w:val="24"/>
        </w:rPr>
        <w:t xml:space="preserve"> з </w:t>
      </w:r>
      <w:proofErr w:type="spellStart"/>
      <w:r w:rsidRPr="004D4F9D">
        <w:rPr>
          <w:rFonts w:ascii="Times New Roman" w:hAnsi="Times New Roman" w:cs="Times New Roman"/>
          <w:sz w:val="24"/>
          <w:szCs w:val="24"/>
        </w:rPr>
        <w:t>питань</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що</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охоплюються</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Процедурою</w:t>
      </w:r>
      <w:proofErr w:type="spellEnd"/>
      <w:r w:rsidRPr="004D4F9D">
        <w:rPr>
          <w:rFonts w:ascii="Times New Roman" w:hAnsi="Times New Roman" w:cs="Times New Roman"/>
          <w:sz w:val="24"/>
          <w:szCs w:val="24"/>
        </w:rPr>
        <w:t>.</w:t>
      </w:r>
    </w:p>
    <w:p w14:paraId="24054B14" w14:textId="77777777" w:rsidR="004D4F9D" w:rsidRPr="004D4F9D" w:rsidRDefault="004D4F9D" w:rsidP="004D4F9D">
      <w:pPr>
        <w:numPr>
          <w:ilvl w:val="0"/>
          <w:numId w:val="10"/>
        </w:numPr>
        <w:rPr>
          <w:rFonts w:ascii="Times New Roman" w:hAnsi="Times New Roman" w:cs="Times New Roman"/>
          <w:sz w:val="24"/>
          <w:szCs w:val="24"/>
        </w:rPr>
      </w:pPr>
      <w:proofErr w:type="spellStart"/>
      <w:r w:rsidRPr="004D4F9D">
        <w:rPr>
          <w:rFonts w:ascii="Times New Roman" w:hAnsi="Times New Roman" w:cs="Times New Roman"/>
          <w:sz w:val="24"/>
          <w:szCs w:val="24"/>
        </w:rPr>
        <w:t>Процедура</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набуває</w:t>
      </w:r>
      <w:proofErr w:type="spellEnd"/>
      <w:r w:rsidRPr="004D4F9D">
        <w:rPr>
          <w:rFonts w:ascii="Times New Roman" w:hAnsi="Times New Roman" w:cs="Times New Roman"/>
          <w:sz w:val="24"/>
          <w:szCs w:val="24"/>
        </w:rPr>
        <w:t xml:space="preserve"> </w:t>
      </w:r>
      <w:proofErr w:type="spellStart"/>
      <w:r w:rsidRPr="004D4F9D">
        <w:rPr>
          <w:rFonts w:ascii="Times New Roman" w:hAnsi="Times New Roman" w:cs="Times New Roman"/>
          <w:sz w:val="24"/>
          <w:szCs w:val="24"/>
        </w:rPr>
        <w:t>чинності</w:t>
      </w:r>
      <w:proofErr w:type="spellEnd"/>
      <w:r w:rsidRPr="004D4F9D">
        <w:rPr>
          <w:rFonts w:ascii="Times New Roman" w:hAnsi="Times New Roman" w:cs="Times New Roman"/>
          <w:sz w:val="24"/>
          <w:szCs w:val="24"/>
        </w:rPr>
        <w:t xml:space="preserve"> з 25.09.2024.</w:t>
      </w:r>
    </w:p>
    <w:p w14:paraId="7A1DF868" w14:textId="77777777" w:rsidR="004D4F9D" w:rsidRPr="004D4F9D" w:rsidRDefault="004D4F9D" w:rsidP="004D4F9D">
      <w:pPr>
        <w:numPr>
          <w:ilvl w:val="0"/>
          <w:numId w:val="10"/>
        </w:numPr>
        <w:rPr>
          <w:rFonts w:ascii="Times New Roman" w:hAnsi="Times New Roman" w:cs="Times New Roman"/>
          <w:sz w:val="24"/>
          <w:szCs w:val="24"/>
          <w:lang w:val="ru-RU"/>
        </w:rPr>
      </w:pPr>
      <w:r w:rsidRPr="004D4F9D">
        <w:rPr>
          <w:rFonts w:ascii="Times New Roman" w:hAnsi="Times New Roman" w:cs="Times New Roman"/>
          <w:sz w:val="24"/>
          <w:szCs w:val="24"/>
          <w:lang w:val="ru-RU"/>
        </w:rPr>
        <w:t xml:space="preserve">Процедура буде опублікована на сайті Роботодавця за адресою – </w:t>
      </w:r>
      <w:r w:rsidRPr="004D4F9D">
        <w:rPr>
          <w:rFonts w:ascii="Times New Roman" w:hAnsi="Times New Roman" w:cs="Times New Roman"/>
          <w:sz w:val="24"/>
          <w:szCs w:val="24"/>
        </w:rPr>
        <w:fldChar w:fldCharType="begin"/>
      </w:r>
      <w:r w:rsidRPr="004D4F9D">
        <w:rPr>
          <w:rFonts w:ascii="Times New Roman" w:hAnsi="Times New Roman" w:cs="Times New Roman"/>
          <w:sz w:val="24"/>
          <w:szCs w:val="24"/>
        </w:rPr>
        <w:instrText>HYPERLINK</w:instrText>
      </w:r>
      <w:r w:rsidRPr="004D4F9D">
        <w:rPr>
          <w:rFonts w:ascii="Times New Roman" w:hAnsi="Times New Roman" w:cs="Times New Roman"/>
          <w:sz w:val="24"/>
          <w:szCs w:val="24"/>
          <w:lang w:val="ru-RU"/>
        </w:rPr>
        <w:instrText xml:space="preserve"> "</w:instrText>
      </w:r>
      <w:r w:rsidRPr="004D4F9D">
        <w:rPr>
          <w:rFonts w:ascii="Times New Roman" w:hAnsi="Times New Roman" w:cs="Times New Roman"/>
          <w:sz w:val="24"/>
          <w:szCs w:val="24"/>
        </w:rPr>
        <w:instrText>http</w:instrText>
      </w:r>
      <w:r w:rsidRPr="004D4F9D">
        <w:rPr>
          <w:rFonts w:ascii="Times New Roman" w:hAnsi="Times New Roman" w:cs="Times New Roman"/>
          <w:sz w:val="24"/>
          <w:szCs w:val="24"/>
          <w:lang w:val="ru-RU"/>
        </w:rPr>
        <w:instrText>://</w:instrText>
      </w:r>
      <w:r w:rsidRPr="004D4F9D">
        <w:rPr>
          <w:rFonts w:ascii="Times New Roman" w:hAnsi="Times New Roman" w:cs="Times New Roman"/>
          <w:sz w:val="24"/>
          <w:szCs w:val="24"/>
        </w:rPr>
        <w:instrText>www</w:instrText>
      </w:r>
      <w:r w:rsidRPr="004D4F9D">
        <w:rPr>
          <w:rFonts w:ascii="Times New Roman" w:hAnsi="Times New Roman" w:cs="Times New Roman"/>
          <w:sz w:val="24"/>
          <w:szCs w:val="24"/>
          <w:lang w:val="ru-RU"/>
        </w:rPr>
        <w:instrText>.8</w:instrText>
      </w:r>
      <w:r w:rsidRPr="004D4F9D">
        <w:rPr>
          <w:rFonts w:ascii="Times New Roman" w:hAnsi="Times New Roman" w:cs="Times New Roman"/>
          <w:sz w:val="24"/>
          <w:szCs w:val="24"/>
        </w:rPr>
        <w:instrText>hrs</w:instrText>
      </w:r>
      <w:r w:rsidRPr="004D4F9D">
        <w:rPr>
          <w:rFonts w:ascii="Times New Roman" w:hAnsi="Times New Roman" w:cs="Times New Roman"/>
          <w:sz w:val="24"/>
          <w:szCs w:val="24"/>
          <w:lang w:val="ru-RU"/>
        </w:rPr>
        <w:instrText>.</w:instrText>
      </w:r>
      <w:r w:rsidRPr="004D4F9D">
        <w:rPr>
          <w:rFonts w:ascii="Times New Roman" w:hAnsi="Times New Roman" w:cs="Times New Roman"/>
          <w:sz w:val="24"/>
          <w:szCs w:val="24"/>
        </w:rPr>
        <w:instrText>pl</w:instrText>
      </w:r>
      <w:r w:rsidRPr="004D4F9D">
        <w:rPr>
          <w:rFonts w:ascii="Times New Roman" w:hAnsi="Times New Roman" w:cs="Times New Roman"/>
          <w:sz w:val="24"/>
          <w:szCs w:val="24"/>
          <w:lang w:val="ru-RU"/>
        </w:rPr>
        <w:instrText>" \</w:instrText>
      </w:r>
      <w:r w:rsidRPr="004D4F9D">
        <w:rPr>
          <w:rFonts w:ascii="Times New Roman" w:hAnsi="Times New Roman" w:cs="Times New Roman"/>
          <w:sz w:val="24"/>
          <w:szCs w:val="24"/>
        </w:rPr>
        <w:instrText>t</w:instrText>
      </w:r>
      <w:r w:rsidRPr="004D4F9D">
        <w:rPr>
          <w:rFonts w:ascii="Times New Roman" w:hAnsi="Times New Roman" w:cs="Times New Roman"/>
          <w:sz w:val="24"/>
          <w:szCs w:val="24"/>
          <w:lang w:val="ru-RU"/>
        </w:rPr>
        <w:instrText xml:space="preserve"> "_</w:instrText>
      </w:r>
      <w:r w:rsidRPr="004D4F9D">
        <w:rPr>
          <w:rFonts w:ascii="Times New Roman" w:hAnsi="Times New Roman" w:cs="Times New Roman"/>
          <w:sz w:val="24"/>
          <w:szCs w:val="24"/>
        </w:rPr>
        <w:instrText>new</w:instrText>
      </w:r>
      <w:r w:rsidRPr="004D4F9D">
        <w:rPr>
          <w:rFonts w:ascii="Times New Roman" w:hAnsi="Times New Roman" w:cs="Times New Roman"/>
          <w:sz w:val="24"/>
          <w:szCs w:val="24"/>
          <w:lang w:val="ru-RU"/>
        </w:rPr>
        <w:instrText>"</w:instrText>
      </w:r>
      <w:r w:rsidRPr="004D4F9D">
        <w:rPr>
          <w:rFonts w:ascii="Times New Roman" w:hAnsi="Times New Roman" w:cs="Times New Roman"/>
          <w:sz w:val="24"/>
          <w:szCs w:val="24"/>
        </w:rPr>
      </w:r>
      <w:r w:rsidRPr="004D4F9D">
        <w:rPr>
          <w:rFonts w:ascii="Times New Roman" w:hAnsi="Times New Roman" w:cs="Times New Roman"/>
          <w:sz w:val="24"/>
          <w:szCs w:val="24"/>
        </w:rPr>
        <w:fldChar w:fldCharType="separate"/>
      </w:r>
      <w:r w:rsidRPr="004D4F9D">
        <w:rPr>
          <w:rStyle w:val="Hipercze"/>
          <w:rFonts w:ascii="Times New Roman" w:hAnsi="Times New Roman" w:cs="Times New Roman"/>
          <w:sz w:val="24"/>
          <w:szCs w:val="24"/>
        </w:rPr>
        <w:t>www</w:t>
      </w:r>
      <w:r w:rsidRPr="004D4F9D">
        <w:rPr>
          <w:rStyle w:val="Hipercze"/>
          <w:rFonts w:ascii="Times New Roman" w:hAnsi="Times New Roman" w:cs="Times New Roman"/>
          <w:sz w:val="24"/>
          <w:szCs w:val="24"/>
          <w:lang w:val="ru-RU"/>
        </w:rPr>
        <w:t>.8</w:t>
      </w:r>
      <w:proofErr w:type="spellStart"/>
      <w:r w:rsidRPr="004D4F9D">
        <w:rPr>
          <w:rStyle w:val="Hipercze"/>
          <w:rFonts w:ascii="Times New Roman" w:hAnsi="Times New Roman" w:cs="Times New Roman"/>
          <w:sz w:val="24"/>
          <w:szCs w:val="24"/>
        </w:rPr>
        <w:t>hrs</w:t>
      </w:r>
      <w:proofErr w:type="spellEnd"/>
      <w:r w:rsidRPr="004D4F9D">
        <w:rPr>
          <w:rStyle w:val="Hipercze"/>
          <w:rFonts w:ascii="Times New Roman" w:hAnsi="Times New Roman" w:cs="Times New Roman"/>
          <w:sz w:val="24"/>
          <w:szCs w:val="24"/>
          <w:lang w:val="ru-RU"/>
        </w:rPr>
        <w:t>.</w:t>
      </w:r>
      <w:proofErr w:type="spellStart"/>
      <w:r w:rsidRPr="004D4F9D">
        <w:rPr>
          <w:rStyle w:val="Hipercze"/>
          <w:rFonts w:ascii="Times New Roman" w:hAnsi="Times New Roman" w:cs="Times New Roman"/>
          <w:sz w:val="24"/>
          <w:szCs w:val="24"/>
        </w:rPr>
        <w:t>pl</w:t>
      </w:r>
      <w:proofErr w:type="spellEnd"/>
      <w:r w:rsidRPr="004D4F9D">
        <w:rPr>
          <w:rFonts w:ascii="Times New Roman" w:hAnsi="Times New Roman" w:cs="Times New Roman"/>
          <w:sz w:val="24"/>
          <w:szCs w:val="24"/>
          <w:lang w:val="ru-RU"/>
        </w:rPr>
        <w:fldChar w:fldCharType="end"/>
      </w:r>
      <w:r w:rsidRPr="004D4F9D">
        <w:rPr>
          <w:rFonts w:ascii="Times New Roman" w:hAnsi="Times New Roman" w:cs="Times New Roman"/>
          <w:sz w:val="24"/>
          <w:szCs w:val="24"/>
          <w:lang w:val="ru-RU"/>
        </w:rPr>
        <w:t xml:space="preserve"> у розділі "Неправомірні дії".</w:t>
      </w:r>
    </w:p>
    <w:p w14:paraId="161D4E83" w14:textId="2BF5A75B" w:rsidR="004D4F9D" w:rsidRPr="004D4F9D" w:rsidRDefault="004D4F9D" w:rsidP="004D4F9D">
      <w:pPr>
        <w:rPr>
          <w:rFonts w:ascii="Times New Roman" w:hAnsi="Times New Roman" w:cs="Times New Roman"/>
          <w:sz w:val="24"/>
          <w:szCs w:val="24"/>
          <w:lang w:val="ru-RU"/>
        </w:rPr>
      </w:pPr>
    </w:p>
    <w:p w14:paraId="411E7A7E" w14:textId="77777777" w:rsidR="00B57D11" w:rsidRPr="004D4F9D" w:rsidRDefault="00B57D11">
      <w:pPr>
        <w:rPr>
          <w:rFonts w:ascii="Times New Roman" w:hAnsi="Times New Roman" w:cs="Times New Roman"/>
          <w:sz w:val="24"/>
          <w:szCs w:val="24"/>
          <w:lang w:val="ru-RU"/>
        </w:rPr>
      </w:pPr>
    </w:p>
    <w:sectPr w:rsidR="00B57D11" w:rsidRPr="004D4F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D1874"/>
    <w:multiLevelType w:val="multilevel"/>
    <w:tmpl w:val="C268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B2018"/>
    <w:multiLevelType w:val="multilevel"/>
    <w:tmpl w:val="02049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540654"/>
    <w:multiLevelType w:val="multilevel"/>
    <w:tmpl w:val="D46E3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D927B2"/>
    <w:multiLevelType w:val="multilevel"/>
    <w:tmpl w:val="397A8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AB457B"/>
    <w:multiLevelType w:val="multilevel"/>
    <w:tmpl w:val="85CA3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EC7182"/>
    <w:multiLevelType w:val="multilevel"/>
    <w:tmpl w:val="907AF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785C59"/>
    <w:multiLevelType w:val="multilevel"/>
    <w:tmpl w:val="27346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5619A1"/>
    <w:multiLevelType w:val="multilevel"/>
    <w:tmpl w:val="E562A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F63079"/>
    <w:multiLevelType w:val="multilevel"/>
    <w:tmpl w:val="86C0F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1F48D8"/>
    <w:multiLevelType w:val="multilevel"/>
    <w:tmpl w:val="76865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8797927">
    <w:abstractNumId w:val="0"/>
  </w:num>
  <w:num w:numId="2" w16cid:durableId="1144201287">
    <w:abstractNumId w:val="6"/>
  </w:num>
  <w:num w:numId="3" w16cid:durableId="1298949492">
    <w:abstractNumId w:val="1"/>
  </w:num>
  <w:num w:numId="4" w16cid:durableId="1543009997">
    <w:abstractNumId w:val="9"/>
  </w:num>
  <w:num w:numId="5" w16cid:durableId="1647316003">
    <w:abstractNumId w:val="5"/>
  </w:num>
  <w:num w:numId="6" w16cid:durableId="35008235">
    <w:abstractNumId w:val="3"/>
  </w:num>
  <w:num w:numId="7" w16cid:durableId="1143813922">
    <w:abstractNumId w:val="2"/>
  </w:num>
  <w:num w:numId="8" w16cid:durableId="874732492">
    <w:abstractNumId w:val="7"/>
  </w:num>
  <w:num w:numId="9" w16cid:durableId="1457068261">
    <w:abstractNumId w:val="8"/>
  </w:num>
  <w:num w:numId="10" w16cid:durableId="451094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11"/>
    <w:rsid w:val="004D4F9D"/>
    <w:rsid w:val="009A5EDB"/>
    <w:rsid w:val="00B57D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418D"/>
  <w15:chartTrackingRefBased/>
  <w15:docId w15:val="{F4DA6AF1-D2BE-4865-B8B0-DA8C2A4F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D4F9D"/>
    <w:rPr>
      <w:color w:val="0563C1" w:themeColor="hyperlink"/>
      <w:u w:val="single"/>
    </w:rPr>
  </w:style>
  <w:style w:type="character" w:styleId="Nierozpoznanawzmianka">
    <w:name w:val="Unresolved Mention"/>
    <w:basedOn w:val="Domylnaczcionkaakapitu"/>
    <w:uiPriority w:val="99"/>
    <w:semiHidden/>
    <w:unhideWhenUsed/>
    <w:rsid w:val="004D4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274">
      <w:bodyDiv w:val="1"/>
      <w:marLeft w:val="0"/>
      <w:marRight w:val="0"/>
      <w:marTop w:val="0"/>
      <w:marBottom w:val="0"/>
      <w:divBdr>
        <w:top w:val="none" w:sz="0" w:space="0" w:color="auto"/>
        <w:left w:val="none" w:sz="0" w:space="0" w:color="auto"/>
        <w:bottom w:val="none" w:sz="0" w:space="0" w:color="auto"/>
        <w:right w:val="none" w:sz="0" w:space="0" w:color="auto"/>
      </w:divBdr>
    </w:div>
    <w:div w:id="798573990">
      <w:bodyDiv w:val="1"/>
      <w:marLeft w:val="0"/>
      <w:marRight w:val="0"/>
      <w:marTop w:val="0"/>
      <w:marBottom w:val="0"/>
      <w:divBdr>
        <w:top w:val="none" w:sz="0" w:space="0" w:color="auto"/>
        <w:left w:val="none" w:sz="0" w:space="0" w:color="auto"/>
        <w:bottom w:val="none" w:sz="0" w:space="0" w:color="auto"/>
        <w:right w:val="none" w:sz="0" w:space="0" w:color="auto"/>
      </w:divBdr>
    </w:div>
    <w:div w:id="925190424">
      <w:bodyDiv w:val="1"/>
      <w:marLeft w:val="0"/>
      <w:marRight w:val="0"/>
      <w:marTop w:val="0"/>
      <w:marBottom w:val="0"/>
      <w:divBdr>
        <w:top w:val="none" w:sz="0" w:space="0" w:color="auto"/>
        <w:left w:val="none" w:sz="0" w:space="0" w:color="auto"/>
        <w:bottom w:val="none" w:sz="0" w:space="0" w:color="auto"/>
        <w:right w:val="none" w:sz="0" w:space="0" w:color="auto"/>
      </w:divBdr>
    </w:div>
    <w:div w:id="975066209">
      <w:bodyDiv w:val="1"/>
      <w:marLeft w:val="0"/>
      <w:marRight w:val="0"/>
      <w:marTop w:val="0"/>
      <w:marBottom w:val="0"/>
      <w:divBdr>
        <w:top w:val="none" w:sz="0" w:space="0" w:color="auto"/>
        <w:left w:val="none" w:sz="0" w:space="0" w:color="auto"/>
        <w:bottom w:val="none" w:sz="0" w:space="0" w:color="auto"/>
        <w:right w:val="none" w:sz="0" w:space="0" w:color="auto"/>
      </w:divBdr>
    </w:div>
    <w:div w:id="1019159477">
      <w:bodyDiv w:val="1"/>
      <w:marLeft w:val="0"/>
      <w:marRight w:val="0"/>
      <w:marTop w:val="0"/>
      <w:marBottom w:val="0"/>
      <w:divBdr>
        <w:top w:val="none" w:sz="0" w:space="0" w:color="auto"/>
        <w:left w:val="none" w:sz="0" w:space="0" w:color="auto"/>
        <w:bottom w:val="none" w:sz="0" w:space="0" w:color="auto"/>
        <w:right w:val="none" w:sz="0" w:space="0" w:color="auto"/>
      </w:divBdr>
    </w:div>
    <w:div w:id="1269967543">
      <w:bodyDiv w:val="1"/>
      <w:marLeft w:val="0"/>
      <w:marRight w:val="0"/>
      <w:marTop w:val="0"/>
      <w:marBottom w:val="0"/>
      <w:divBdr>
        <w:top w:val="none" w:sz="0" w:space="0" w:color="auto"/>
        <w:left w:val="none" w:sz="0" w:space="0" w:color="auto"/>
        <w:bottom w:val="none" w:sz="0" w:space="0" w:color="auto"/>
        <w:right w:val="none" w:sz="0" w:space="0" w:color="auto"/>
      </w:divBdr>
      <w:divsChild>
        <w:div w:id="503860838">
          <w:marLeft w:val="0"/>
          <w:marRight w:val="0"/>
          <w:marTop w:val="0"/>
          <w:marBottom w:val="0"/>
          <w:divBdr>
            <w:top w:val="none" w:sz="0" w:space="0" w:color="auto"/>
            <w:left w:val="none" w:sz="0" w:space="0" w:color="auto"/>
            <w:bottom w:val="none" w:sz="0" w:space="0" w:color="auto"/>
            <w:right w:val="none" w:sz="0" w:space="0" w:color="auto"/>
          </w:divBdr>
          <w:divsChild>
            <w:div w:id="1648433575">
              <w:marLeft w:val="0"/>
              <w:marRight w:val="0"/>
              <w:marTop w:val="0"/>
              <w:marBottom w:val="0"/>
              <w:divBdr>
                <w:top w:val="none" w:sz="0" w:space="0" w:color="auto"/>
                <w:left w:val="none" w:sz="0" w:space="0" w:color="auto"/>
                <w:bottom w:val="none" w:sz="0" w:space="0" w:color="auto"/>
                <w:right w:val="none" w:sz="0" w:space="0" w:color="auto"/>
              </w:divBdr>
              <w:divsChild>
                <w:div w:id="414010896">
                  <w:marLeft w:val="0"/>
                  <w:marRight w:val="0"/>
                  <w:marTop w:val="0"/>
                  <w:marBottom w:val="0"/>
                  <w:divBdr>
                    <w:top w:val="none" w:sz="0" w:space="0" w:color="auto"/>
                    <w:left w:val="none" w:sz="0" w:space="0" w:color="auto"/>
                    <w:bottom w:val="none" w:sz="0" w:space="0" w:color="auto"/>
                    <w:right w:val="none" w:sz="0" w:space="0" w:color="auto"/>
                  </w:divBdr>
                  <w:divsChild>
                    <w:div w:id="7221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7737">
          <w:marLeft w:val="0"/>
          <w:marRight w:val="0"/>
          <w:marTop w:val="0"/>
          <w:marBottom w:val="0"/>
          <w:divBdr>
            <w:top w:val="none" w:sz="0" w:space="0" w:color="auto"/>
            <w:left w:val="none" w:sz="0" w:space="0" w:color="auto"/>
            <w:bottom w:val="none" w:sz="0" w:space="0" w:color="auto"/>
            <w:right w:val="none" w:sz="0" w:space="0" w:color="auto"/>
          </w:divBdr>
          <w:divsChild>
            <w:div w:id="97869390">
              <w:marLeft w:val="0"/>
              <w:marRight w:val="0"/>
              <w:marTop w:val="0"/>
              <w:marBottom w:val="0"/>
              <w:divBdr>
                <w:top w:val="none" w:sz="0" w:space="0" w:color="auto"/>
                <w:left w:val="none" w:sz="0" w:space="0" w:color="auto"/>
                <w:bottom w:val="none" w:sz="0" w:space="0" w:color="auto"/>
                <w:right w:val="none" w:sz="0" w:space="0" w:color="auto"/>
              </w:divBdr>
              <w:divsChild>
                <w:div w:id="192305562">
                  <w:marLeft w:val="0"/>
                  <w:marRight w:val="0"/>
                  <w:marTop w:val="0"/>
                  <w:marBottom w:val="0"/>
                  <w:divBdr>
                    <w:top w:val="none" w:sz="0" w:space="0" w:color="auto"/>
                    <w:left w:val="none" w:sz="0" w:space="0" w:color="auto"/>
                    <w:bottom w:val="none" w:sz="0" w:space="0" w:color="auto"/>
                    <w:right w:val="none" w:sz="0" w:space="0" w:color="auto"/>
                  </w:divBdr>
                  <w:divsChild>
                    <w:div w:id="9514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01176">
      <w:bodyDiv w:val="1"/>
      <w:marLeft w:val="0"/>
      <w:marRight w:val="0"/>
      <w:marTop w:val="0"/>
      <w:marBottom w:val="0"/>
      <w:divBdr>
        <w:top w:val="none" w:sz="0" w:space="0" w:color="auto"/>
        <w:left w:val="none" w:sz="0" w:space="0" w:color="auto"/>
        <w:bottom w:val="none" w:sz="0" w:space="0" w:color="auto"/>
        <w:right w:val="none" w:sz="0" w:space="0" w:color="auto"/>
      </w:divBdr>
    </w:div>
    <w:div w:id="1439983078">
      <w:bodyDiv w:val="1"/>
      <w:marLeft w:val="0"/>
      <w:marRight w:val="0"/>
      <w:marTop w:val="0"/>
      <w:marBottom w:val="0"/>
      <w:divBdr>
        <w:top w:val="none" w:sz="0" w:space="0" w:color="auto"/>
        <w:left w:val="none" w:sz="0" w:space="0" w:color="auto"/>
        <w:bottom w:val="none" w:sz="0" w:space="0" w:color="auto"/>
        <w:right w:val="none" w:sz="0" w:space="0" w:color="auto"/>
      </w:divBdr>
    </w:div>
    <w:div w:id="1585725112">
      <w:bodyDiv w:val="1"/>
      <w:marLeft w:val="0"/>
      <w:marRight w:val="0"/>
      <w:marTop w:val="0"/>
      <w:marBottom w:val="0"/>
      <w:divBdr>
        <w:top w:val="none" w:sz="0" w:space="0" w:color="auto"/>
        <w:left w:val="none" w:sz="0" w:space="0" w:color="auto"/>
        <w:bottom w:val="none" w:sz="0" w:space="0" w:color="auto"/>
        <w:right w:val="none" w:sz="0" w:space="0" w:color="auto"/>
      </w:divBdr>
      <w:divsChild>
        <w:div w:id="749469777">
          <w:marLeft w:val="0"/>
          <w:marRight w:val="0"/>
          <w:marTop w:val="0"/>
          <w:marBottom w:val="0"/>
          <w:divBdr>
            <w:top w:val="none" w:sz="0" w:space="0" w:color="auto"/>
            <w:left w:val="none" w:sz="0" w:space="0" w:color="auto"/>
            <w:bottom w:val="none" w:sz="0" w:space="0" w:color="auto"/>
            <w:right w:val="none" w:sz="0" w:space="0" w:color="auto"/>
          </w:divBdr>
          <w:divsChild>
            <w:div w:id="865943070">
              <w:marLeft w:val="0"/>
              <w:marRight w:val="0"/>
              <w:marTop w:val="0"/>
              <w:marBottom w:val="0"/>
              <w:divBdr>
                <w:top w:val="none" w:sz="0" w:space="0" w:color="auto"/>
                <w:left w:val="none" w:sz="0" w:space="0" w:color="auto"/>
                <w:bottom w:val="none" w:sz="0" w:space="0" w:color="auto"/>
                <w:right w:val="none" w:sz="0" w:space="0" w:color="auto"/>
              </w:divBdr>
              <w:divsChild>
                <w:div w:id="1722634183">
                  <w:marLeft w:val="0"/>
                  <w:marRight w:val="0"/>
                  <w:marTop w:val="0"/>
                  <w:marBottom w:val="0"/>
                  <w:divBdr>
                    <w:top w:val="none" w:sz="0" w:space="0" w:color="auto"/>
                    <w:left w:val="none" w:sz="0" w:space="0" w:color="auto"/>
                    <w:bottom w:val="none" w:sz="0" w:space="0" w:color="auto"/>
                    <w:right w:val="none" w:sz="0" w:space="0" w:color="auto"/>
                  </w:divBdr>
                  <w:divsChild>
                    <w:div w:id="81796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96921">
          <w:marLeft w:val="0"/>
          <w:marRight w:val="0"/>
          <w:marTop w:val="0"/>
          <w:marBottom w:val="0"/>
          <w:divBdr>
            <w:top w:val="none" w:sz="0" w:space="0" w:color="auto"/>
            <w:left w:val="none" w:sz="0" w:space="0" w:color="auto"/>
            <w:bottom w:val="none" w:sz="0" w:space="0" w:color="auto"/>
            <w:right w:val="none" w:sz="0" w:space="0" w:color="auto"/>
          </w:divBdr>
          <w:divsChild>
            <w:div w:id="1131170329">
              <w:marLeft w:val="0"/>
              <w:marRight w:val="0"/>
              <w:marTop w:val="0"/>
              <w:marBottom w:val="0"/>
              <w:divBdr>
                <w:top w:val="none" w:sz="0" w:space="0" w:color="auto"/>
                <w:left w:val="none" w:sz="0" w:space="0" w:color="auto"/>
                <w:bottom w:val="none" w:sz="0" w:space="0" w:color="auto"/>
                <w:right w:val="none" w:sz="0" w:space="0" w:color="auto"/>
              </w:divBdr>
              <w:divsChild>
                <w:div w:id="2112119646">
                  <w:marLeft w:val="0"/>
                  <w:marRight w:val="0"/>
                  <w:marTop w:val="0"/>
                  <w:marBottom w:val="0"/>
                  <w:divBdr>
                    <w:top w:val="none" w:sz="0" w:space="0" w:color="auto"/>
                    <w:left w:val="none" w:sz="0" w:space="0" w:color="auto"/>
                    <w:bottom w:val="none" w:sz="0" w:space="0" w:color="auto"/>
                    <w:right w:val="none" w:sz="0" w:space="0" w:color="auto"/>
                  </w:divBdr>
                  <w:divsChild>
                    <w:div w:id="5534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5864">
      <w:bodyDiv w:val="1"/>
      <w:marLeft w:val="0"/>
      <w:marRight w:val="0"/>
      <w:marTop w:val="0"/>
      <w:marBottom w:val="0"/>
      <w:divBdr>
        <w:top w:val="none" w:sz="0" w:space="0" w:color="auto"/>
        <w:left w:val="none" w:sz="0" w:space="0" w:color="auto"/>
        <w:bottom w:val="none" w:sz="0" w:space="0" w:color="auto"/>
        <w:right w:val="none" w:sz="0" w:space="0" w:color="auto"/>
      </w:divBdr>
    </w:div>
    <w:div w:id="1910144007">
      <w:bodyDiv w:val="1"/>
      <w:marLeft w:val="0"/>
      <w:marRight w:val="0"/>
      <w:marTop w:val="0"/>
      <w:marBottom w:val="0"/>
      <w:divBdr>
        <w:top w:val="none" w:sz="0" w:space="0" w:color="auto"/>
        <w:left w:val="none" w:sz="0" w:space="0" w:color="auto"/>
        <w:bottom w:val="none" w:sz="0" w:space="0" w:color="auto"/>
        <w:right w:val="none" w:sz="0" w:space="0" w:color="auto"/>
      </w:divBdr>
    </w:div>
    <w:div w:id="21005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2496</Words>
  <Characters>14978</Characters>
  <Application>Microsoft Office Word</Application>
  <DocSecurity>0</DocSecurity>
  <Lines>124</Lines>
  <Paragraphs>34</Paragraphs>
  <ScaleCrop>false</ScaleCrop>
  <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8hrs</dc:creator>
  <cp:keywords/>
  <dc:description/>
  <cp:lastModifiedBy>8hrs</cp:lastModifiedBy>
  <cp:revision>2</cp:revision>
  <dcterms:created xsi:type="dcterms:W3CDTF">2024-09-27T06:47:00Z</dcterms:created>
  <dcterms:modified xsi:type="dcterms:W3CDTF">2024-09-27T06:56:00Z</dcterms:modified>
</cp:coreProperties>
</file>